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95" w:rsidRDefault="00D14895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建邺区召开区政府常务会议学习《中华人民共和国反间谍法》</w:t>
      </w:r>
    </w:p>
    <w:bookmarkEnd w:id="0"/>
    <w:p w:rsidR="00D14895" w:rsidRDefault="00D14895" w:rsidP="00830482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为切实增强领导干部反间防谍意识，认真落实反间谍安全防范等法定责任和义务，近日，建邺区召开</w:t>
      </w:r>
      <w:r>
        <w:rPr>
          <w:rFonts w:ascii="Times New Roman" w:eastAsia="方正仿宋_GBK" w:hAnsi="Times New Roman"/>
          <w:sz w:val="32"/>
          <w:szCs w:val="32"/>
        </w:rPr>
        <w:t>2023</w:t>
      </w:r>
      <w:r>
        <w:rPr>
          <w:rFonts w:ascii="Times New Roman" w:eastAsia="方正仿宋_GBK" w:hAnsi="Times New Roman" w:hint="eastAsia"/>
          <w:sz w:val="32"/>
          <w:szCs w:val="32"/>
        </w:rPr>
        <w:t>年第</w:t>
      </w:r>
      <w:r>
        <w:rPr>
          <w:rFonts w:ascii="Times New Roman" w:eastAsia="方正仿宋_GBK" w:hAnsi="Times New Roman"/>
          <w:sz w:val="32"/>
          <w:szCs w:val="32"/>
        </w:rPr>
        <w:t>37</w:t>
      </w:r>
      <w:r>
        <w:rPr>
          <w:rFonts w:ascii="Times New Roman" w:eastAsia="方正仿宋_GBK" w:hAnsi="Times New Roman" w:hint="eastAsia"/>
          <w:sz w:val="32"/>
          <w:szCs w:val="32"/>
        </w:rPr>
        <w:t>次政府常务会，专门邀请江苏博事达律师事务所周连勇主任对新修订的《中华人民共和国反间谍法》进行授课。周连勇从法律概述、重点条款、贯彻落实、典型案例等方面，对新修订的《中华人民共和国反间谍法》进行了解读。区领导、区政府有关部门、有关单位主要负责同志</w:t>
      </w:r>
      <w:r>
        <w:rPr>
          <w:rFonts w:ascii="Times New Roman" w:eastAsia="方正仿宋_GBK" w:hAnsi="Times New Roman"/>
          <w:sz w:val="32"/>
          <w:szCs w:val="32"/>
        </w:rPr>
        <w:t>50</w:t>
      </w:r>
      <w:r>
        <w:rPr>
          <w:rFonts w:ascii="Times New Roman" w:eastAsia="方正仿宋_GBK" w:hAnsi="Times New Roman" w:hint="eastAsia"/>
          <w:sz w:val="32"/>
          <w:szCs w:val="32"/>
        </w:rPr>
        <w:t>多人参加了学习。</w:t>
      </w:r>
    </w:p>
    <w:p w:rsidR="00D14895" w:rsidRDefault="00D14895" w:rsidP="00830482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下一步，建邺区司法局将加大对《中华人民共和国反间谍法》普法教育宣传力度，不断扩大群众知晓率，引导群众积极参与到维护国家安全的行动中来，为维护社会稳定打下坚实基础。</w:t>
      </w:r>
    </w:p>
    <w:p w:rsidR="00D14895" w:rsidRDefault="00D14895" w:rsidP="004A0F43">
      <w:pPr>
        <w:spacing w:line="560" w:lineRule="exact"/>
        <w:ind w:firstLineChars="200" w:firstLine="31680"/>
        <w:rPr>
          <w:rFonts w:ascii="Source Han Sans CN" w:eastAsia="Times New Roman" w:hAnsi="Source Han Sans CN" w:cs="Source Han Sans CN"/>
          <w:sz w:val="30"/>
          <w:szCs w:val="30"/>
        </w:rPr>
      </w:pPr>
    </w:p>
    <w:sectPr w:rsidR="00D14895" w:rsidSect="003D0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ource Han Sans C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jQzNjJlYjU3YTJkMGViYzAzMDBiZTkwOWFhYTMyZmEifQ=="/>
  </w:docVars>
  <w:rsids>
    <w:rsidRoot w:val="00427FE0"/>
    <w:rsid w:val="002C690B"/>
    <w:rsid w:val="003D019A"/>
    <w:rsid w:val="00427FE0"/>
    <w:rsid w:val="004A0F43"/>
    <w:rsid w:val="00830482"/>
    <w:rsid w:val="00D14895"/>
    <w:rsid w:val="00D9641C"/>
    <w:rsid w:val="00F2333A"/>
    <w:rsid w:val="033B2D4B"/>
    <w:rsid w:val="04344A0B"/>
    <w:rsid w:val="063A724C"/>
    <w:rsid w:val="08B91FD1"/>
    <w:rsid w:val="08CC78F0"/>
    <w:rsid w:val="08FB0EA2"/>
    <w:rsid w:val="0AF331F1"/>
    <w:rsid w:val="0CAA6D6C"/>
    <w:rsid w:val="0CE94400"/>
    <w:rsid w:val="0CF310AD"/>
    <w:rsid w:val="0DDB4310"/>
    <w:rsid w:val="0EDC0E92"/>
    <w:rsid w:val="0F566DED"/>
    <w:rsid w:val="0F7C0FDF"/>
    <w:rsid w:val="105D540D"/>
    <w:rsid w:val="13666F7E"/>
    <w:rsid w:val="174856CC"/>
    <w:rsid w:val="176E0A0F"/>
    <w:rsid w:val="187F577E"/>
    <w:rsid w:val="19E77114"/>
    <w:rsid w:val="1BBF5507"/>
    <w:rsid w:val="20CD152F"/>
    <w:rsid w:val="2127473E"/>
    <w:rsid w:val="232558A2"/>
    <w:rsid w:val="238524B7"/>
    <w:rsid w:val="246D2027"/>
    <w:rsid w:val="255A269D"/>
    <w:rsid w:val="261462DA"/>
    <w:rsid w:val="2789202D"/>
    <w:rsid w:val="294777C3"/>
    <w:rsid w:val="2AF873C2"/>
    <w:rsid w:val="2B3E2490"/>
    <w:rsid w:val="2B707624"/>
    <w:rsid w:val="2BFD4707"/>
    <w:rsid w:val="2C6C14B9"/>
    <w:rsid w:val="2D955E44"/>
    <w:rsid w:val="2E0E7D3F"/>
    <w:rsid w:val="300D463B"/>
    <w:rsid w:val="30991A86"/>
    <w:rsid w:val="323C2284"/>
    <w:rsid w:val="33852877"/>
    <w:rsid w:val="3583436C"/>
    <w:rsid w:val="361C0A65"/>
    <w:rsid w:val="368067D0"/>
    <w:rsid w:val="38326267"/>
    <w:rsid w:val="388C7725"/>
    <w:rsid w:val="393601BE"/>
    <w:rsid w:val="39C15C5C"/>
    <w:rsid w:val="3A101244"/>
    <w:rsid w:val="3A453E46"/>
    <w:rsid w:val="3BED0B84"/>
    <w:rsid w:val="3C732B20"/>
    <w:rsid w:val="3D841692"/>
    <w:rsid w:val="3E95789E"/>
    <w:rsid w:val="3EAB5B1A"/>
    <w:rsid w:val="3EB93D49"/>
    <w:rsid w:val="3F9D6B5A"/>
    <w:rsid w:val="3FBA0FD1"/>
    <w:rsid w:val="3FE16591"/>
    <w:rsid w:val="40484FE7"/>
    <w:rsid w:val="414927C2"/>
    <w:rsid w:val="41692B41"/>
    <w:rsid w:val="42D47813"/>
    <w:rsid w:val="45290F50"/>
    <w:rsid w:val="45821E40"/>
    <w:rsid w:val="47A41215"/>
    <w:rsid w:val="47AB5CC6"/>
    <w:rsid w:val="481717C8"/>
    <w:rsid w:val="48184879"/>
    <w:rsid w:val="482742EE"/>
    <w:rsid w:val="4AE2796F"/>
    <w:rsid w:val="4C0050E9"/>
    <w:rsid w:val="4C015078"/>
    <w:rsid w:val="4C8A4FCE"/>
    <w:rsid w:val="4CC964AE"/>
    <w:rsid w:val="4D330C1F"/>
    <w:rsid w:val="4DCD7C42"/>
    <w:rsid w:val="4EFD0C88"/>
    <w:rsid w:val="50762272"/>
    <w:rsid w:val="50B85CA7"/>
    <w:rsid w:val="517C2F87"/>
    <w:rsid w:val="52945C0F"/>
    <w:rsid w:val="53005DCD"/>
    <w:rsid w:val="54743236"/>
    <w:rsid w:val="547919FB"/>
    <w:rsid w:val="55EE61ED"/>
    <w:rsid w:val="5AFC6152"/>
    <w:rsid w:val="5B991099"/>
    <w:rsid w:val="5C3245C7"/>
    <w:rsid w:val="5CAD5112"/>
    <w:rsid w:val="5DE92596"/>
    <w:rsid w:val="5E5F29A6"/>
    <w:rsid w:val="5E6A564E"/>
    <w:rsid w:val="5F0C0405"/>
    <w:rsid w:val="5F8E562C"/>
    <w:rsid w:val="5FAB3261"/>
    <w:rsid w:val="5FD86716"/>
    <w:rsid w:val="616C480F"/>
    <w:rsid w:val="617D5977"/>
    <w:rsid w:val="61B070C4"/>
    <w:rsid w:val="64857CA0"/>
    <w:rsid w:val="654A329C"/>
    <w:rsid w:val="66541C61"/>
    <w:rsid w:val="67313A25"/>
    <w:rsid w:val="67C100EF"/>
    <w:rsid w:val="67F168E6"/>
    <w:rsid w:val="67F709D8"/>
    <w:rsid w:val="69154D0F"/>
    <w:rsid w:val="69903152"/>
    <w:rsid w:val="6CA55A3A"/>
    <w:rsid w:val="6D255B22"/>
    <w:rsid w:val="6DBE3529"/>
    <w:rsid w:val="6EEF69BA"/>
    <w:rsid w:val="6F4B46D7"/>
    <w:rsid w:val="701736D3"/>
    <w:rsid w:val="72897587"/>
    <w:rsid w:val="72910C7D"/>
    <w:rsid w:val="75C93FE0"/>
    <w:rsid w:val="77513928"/>
    <w:rsid w:val="77697E37"/>
    <w:rsid w:val="78CC7062"/>
    <w:rsid w:val="78EA6958"/>
    <w:rsid w:val="79F75F20"/>
    <w:rsid w:val="7B526418"/>
    <w:rsid w:val="7BB073C3"/>
    <w:rsid w:val="7C4E2338"/>
    <w:rsid w:val="7DF8064A"/>
    <w:rsid w:val="7E847BC7"/>
    <w:rsid w:val="7F342461"/>
    <w:rsid w:val="7FE35A57"/>
    <w:rsid w:val="7FF2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19A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019A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15E"/>
    <w:rPr>
      <w:rFonts w:ascii="Calibri" w:hAnsi="Calibri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3D019A"/>
    <w:pPr>
      <w:spacing w:beforeAutospacing="1" w:afterAutospacing="1"/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rsid w:val="003D019A"/>
    <w:rPr>
      <w:rFonts w:cs="Times New Roman"/>
      <w:color w:val="000000"/>
      <w:u w:val="none"/>
    </w:rPr>
  </w:style>
  <w:style w:type="character" w:styleId="Hyperlink">
    <w:name w:val="Hyperlink"/>
    <w:basedOn w:val="DefaultParagraphFont"/>
    <w:uiPriority w:val="99"/>
    <w:rsid w:val="003D019A"/>
    <w:rPr>
      <w:rFonts w:cs="Times New Roman"/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44</Words>
  <Characters>252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建邺区召开区政府常务会议学习《中华人民共和国反间谍法》</dc:title>
  <dc:subject/>
  <dc:creator>Administrator</dc:creator>
  <cp:keywords/>
  <dc:description/>
  <cp:lastModifiedBy>俞赟(yuyun)</cp:lastModifiedBy>
  <cp:revision>2</cp:revision>
  <dcterms:created xsi:type="dcterms:W3CDTF">2023-10-27T01:31:00Z</dcterms:created>
  <dcterms:modified xsi:type="dcterms:W3CDTF">2023-10-27T01:31:00Z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CDE5BB6152F240B691EBA434C8BA3652_13</vt:lpwstr>
  </property>
</Properties>
</file>