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1：</w:t>
      </w:r>
    </w:p>
    <w:p>
      <w:pPr>
        <w:jc w:val="center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建邺区外地高校毕业生来宁面试补贴2023年9月</w:t>
      </w:r>
    </w:p>
    <w:p>
      <w:pPr>
        <w:jc w:val="center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审核通过人员名单</w:t>
      </w:r>
    </w:p>
    <w:p>
      <w:pPr>
        <w:jc w:val="center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</w:p>
    <w:tbl>
      <w:tblPr>
        <w:tblStyle w:val="6"/>
        <w:tblW w:w="844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1140"/>
        <w:gridCol w:w="66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何宏森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南京六六猴信息科技有限公司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陈雨阳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郭铃铃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姚鹏飞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北京银行股份有限公司南京分行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赵子翔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通联数据股份公司南京分公司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孙华清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南京柒号数字科技有限公司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张平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南京嘉源康孚供应链管理有限公司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朱浩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南京金贝网络科技有限公司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吕祥昊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广东保伦电子股份有限公司南京分公司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吴菲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南京聚志网创电子商务有限公司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龚仁杰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南京捷鹰数码测绘有限公司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代娇娇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南京宇天智云仿真技术有限公司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吴凡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南京数回科技有限公司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王瑞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南京德牙联合口腔医院有限公司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赵祁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南京渠联信息科技有限公司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王泽宇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张明慧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南京滨江公园管理有限公司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杨春雨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袁嘉琪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南京普宁船舶设计有限公司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曹姗姗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南京唐文视讯传媒有限公司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王子豪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朱奥搏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广东保伦电子股份有限公司南京分公司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王旭东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孙渝淋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广东保伦电子股份有限公司南京分公司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马胜男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江苏原力数字科技股份有限公司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太英梅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江苏省舜禹信息技术有限公司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贾朝杨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易达优送物流（南京）有限公司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柯娟娟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南京海云熙商务咨询有限公司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杨楠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南京安富职业技能培训学校有限公司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温睿婧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容诚会计师事务所（特殊普通合伙）南京分所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苏蕾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江苏金碧田系统集成有限公司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徐欢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江苏省舜禹信息技术有限公司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兰锦云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南京青奥城建设发展有限责任公司国际青年会议酒店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于安妮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网易有道信息技术（江苏）有限公司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朱梦娇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左墨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王宇豪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南京海云熙商务咨询有限公司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唐永震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南京科迅培训有限公司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聂英雄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江苏功成生物科技有限公司南京分公司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孙鑫茹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张秋实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南京宁卫医药集团有限公司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张燕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南京润展国际展览有限公司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黄文毅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南京唐文视讯传媒有限公司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李航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南京飒芮纳服装有限公司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夏嘉伟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艾利斯文化发展（南京）有限公司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侯梦迪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北京银行股份有限公司南京分行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张颖怡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南京有宜木木业有限公司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安会彩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南京融衍技术有限公司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于豪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广东保伦电子股份有限公司南京分公司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汤雨晴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江苏功成生物科技有限公司南京分公司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蔡粮亦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容诚会计师事务所（特殊普通合伙）南京分所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陈敏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南京宁卫医药集团有限公司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于海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南京科迅培训有限公司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赵婷婷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冯欢然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刘盈盈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苏州大禹数字文化科技集团有限公司南京分公司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唐艳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朱颖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南京澔语科技有限公司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振威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南京科迅培训有限公司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孙慧超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苏交科集团股份有限公司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金晓雅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南京澔语科技有限公司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刘英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中国核工业华兴建设有限公司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杨龙丹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南京上下求索信息科技有限公司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彭欣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容诚会计师事务所（特殊普通合伙）南京分所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于晓周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中冶华天南京工程技术有限公司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胡珍珍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董天凤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江苏润地房地产开发有限公司南京雨润涵月楼酒店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陈明格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广东保伦电子股份有限公司南京分公司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颜紫微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南京海云熙商务咨询有限公司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陈倩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南京宁橙科技有限公司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刘艳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庞梦瑶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南京渠联信息科技有限公司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许开政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南京晟迅信息科技有限公司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严文静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南京捷展服装商贸有限公司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高亚男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柯秋月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江苏润地房地产开发有限公司南京雨润涵月楼酒店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娄婷婷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广东保伦电子股份有限公司南京分公司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韩池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李晗曦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南京咸鱼文化发展有限公司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黄徐媛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广东保伦电子股份有限公司南京分公司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赵勇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李桂芳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南京渠联信息科技有限公司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李月月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南京桓溢鼎厨具有限公司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许文彤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南京上下求索信息科技有限公司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段鸿翔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南京万得资讯科技有限公司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李同淑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篮鲸数字科技（南京）有限公司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张圣港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南京企标邦标准认证有限公司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付文娇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唐紫晴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南京墨之影文化传媒有限公司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孙奥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南京今日商讯信息科技有限公司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夏余春子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南京今日商讯信息科技有限公司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胡钥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南京聚志网创电子商务有限公司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韦雨丝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南京今日商讯信息科技有限公司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刘研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江稔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苏交科集团股份有限公司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徐梦倩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南京万科物业管理有限公司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李一丹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南京科迅培训有限公司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戴聪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北京银行股份有限公司南京分行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李海霞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南京托特教育科技有限公司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虞椿钰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南京时光际医疗美容门诊有限公司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张月胜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李艳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江苏省舜禹信息技术有限公司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方琦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广东保伦电子股份有限公司南京分公司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余礼顺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</w:tbl>
    <w:p>
      <w:pPr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</w:p>
    <w:sectPr>
      <w:pgSz w:w="11906" w:h="16838"/>
      <w:pgMar w:top="1418" w:right="1797" w:bottom="153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E7E6D"/>
    <w:rsid w:val="0000284D"/>
    <w:rsid w:val="00090F2A"/>
    <w:rsid w:val="000B0F8D"/>
    <w:rsid w:val="000D3B49"/>
    <w:rsid w:val="000F4A44"/>
    <w:rsid w:val="00153EB9"/>
    <w:rsid w:val="0019368F"/>
    <w:rsid w:val="001B72D8"/>
    <w:rsid w:val="00262811"/>
    <w:rsid w:val="002B020A"/>
    <w:rsid w:val="002C3100"/>
    <w:rsid w:val="00307A2A"/>
    <w:rsid w:val="00334E99"/>
    <w:rsid w:val="0036303B"/>
    <w:rsid w:val="003B69B3"/>
    <w:rsid w:val="003F4CE1"/>
    <w:rsid w:val="003F4E28"/>
    <w:rsid w:val="00421C62"/>
    <w:rsid w:val="004414D4"/>
    <w:rsid w:val="004427DF"/>
    <w:rsid w:val="00453CFF"/>
    <w:rsid w:val="00472BFF"/>
    <w:rsid w:val="004F71DF"/>
    <w:rsid w:val="00502250"/>
    <w:rsid w:val="00504259"/>
    <w:rsid w:val="00521131"/>
    <w:rsid w:val="005919D9"/>
    <w:rsid w:val="005A1245"/>
    <w:rsid w:val="005D7EA7"/>
    <w:rsid w:val="00625D0B"/>
    <w:rsid w:val="006730B4"/>
    <w:rsid w:val="006C707D"/>
    <w:rsid w:val="006F427A"/>
    <w:rsid w:val="007450B7"/>
    <w:rsid w:val="00747545"/>
    <w:rsid w:val="00764E6E"/>
    <w:rsid w:val="00784BC2"/>
    <w:rsid w:val="007C7665"/>
    <w:rsid w:val="007D4D16"/>
    <w:rsid w:val="0080308F"/>
    <w:rsid w:val="00807B36"/>
    <w:rsid w:val="00835D21"/>
    <w:rsid w:val="008424E6"/>
    <w:rsid w:val="00854E7E"/>
    <w:rsid w:val="00882F00"/>
    <w:rsid w:val="00885630"/>
    <w:rsid w:val="008A6672"/>
    <w:rsid w:val="008F1BB2"/>
    <w:rsid w:val="00966B04"/>
    <w:rsid w:val="00984576"/>
    <w:rsid w:val="0099441C"/>
    <w:rsid w:val="009E4D41"/>
    <w:rsid w:val="009F25BB"/>
    <w:rsid w:val="00A12F26"/>
    <w:rsid w:val="00A2022D"/>
    <w:rsid w:val="00A53904"/>
    <w:rsid w:val="00A73C7C"/>
    <w:rsid w:val="00A810EA"/>
    <w:rsid w:val="00AB2C30"/>
    <w:rsid w:val="00AE7E6D"/>
    <w:rsid w:val="00B22149"/>
    <w:rsid w:val="00BE1A7B"/>
    <w:rsid w:val="00BF1ABC"/>
    <w:rsid w:val="00C3068C"/>
    <w:rsid w:val="00D97EDD"/>
    <w:rsid w:val="00F0219C"/>
    <w:rsid w:val="00F1202F"/>
    <w:rsid w:val="00F41761"/>
    <w:rsid w:val="00FA2422"/>
    <w:rsid w:val="05BB620E"/>
    <w:rsid w:val="05BE20BB"/>
    <w:rsid w:val="07F34FB0"/>
    <w:rsid w:val="091E26D8"/>
    <w:rsid w:val="10025B0D"/>
    <w:rsid w:val="145D0109"/>
    <w:rsid w:val="15766B67"/>
    <w:rsid w:val="19F1500A"/>
    <w:rsid w:val="2330019E"/>
    <w:rsid w:val="259D3B3E"/>
    <w:rsid w:val="2CBF1612"/>
    <w:rsid w:val="371E7C68"/>
    <w:rsid w:val="384974ED"/>
    <w:rsid w:val="391268AE"/>
    <w:rsid w:val="3BB26C53"/>
    <w:rsid w:val="3D216DA5"/>
    <w:rsid w:val="41D32F7E"/>
    <w:rsid w:val="46162047"/>
    <w:rsid w:val="4A1D6DED"/>
    <w:rsid w:val="5512575B"/>
    <w:rsid w:val="57175FCA"/>
    <w:rsid w:val="642C0EFB"/>
    <w:rsid w:val="6AD622F8"/>
    <w:rsid w:val="6B9F584D"/>
    <w:rsid w:val="6C4756B7"/>
    <w:rsid w:val="6DDB28C1"/>
    <w:rsid w:val="6E727658"/>
    <w:rsid w:val="715134BE"/>
    <w:rsid w:val="772D3CBE"/>
    <w:rsid w:val="7E582A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0"/>
    <w:pPr>
      <w:keepNext/>
      <w:keepLines/>
      <w:spacing w:beforeLines="100" w:afterLines="100" w:line="360" w:lineRule="auto"/>
      <w:outlineLvl w:val="1"/>
    </w:pPr>
    <w:rPr>
      <w:rFonts w:ascii="Arial" w:hAnsi="Arial" w:eastAsia="楷体_GB2312"/>
      <w:b/>
      <w:sz w:val="30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2 Char"/>
    <w:link w:val="2"/>
    <w:qFormat/>
    <w:uiPriority w:val="0"/>
    <w:rPr>
      <w:rFonts w:ascii="Arial" w:hAnsi="Arial" w:eastAsia="楷体_GB2312"/>
      <w:b/>
      <w:sz w:val="30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3"/>
    <w:semiHidden/>
    <w:qFormat/>
    <w:uiPriority w:val="99"/>
  </w:style>
  <w:style w:type="character" w:customStyle="1" w:styleId="12">
    <w:name w:val="font01"/>
    <w:basedOn w:val="7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9AB22-E047-4918-B4AA-1C9096C5B6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402</Words>
  <Characters>2297</Characters>
  <Lines>19</Lines>
  <Paragraphs>5</Paragraphs>
  <TotalTime>0</TotalTime>
  <ScaleCrop>false</ScaleCrop>
  <LinksUpToDate>false</LinksUpToDate>
  <CharactersWithSpaces>2694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2018-07-13T07:20:00Z</dcterms:created>
  <dc:creator>微软用户</dc:creator>
  <cp:lastModifiedBy>Administrator</cp:lastModifiedBy>
  <cp:lastPrinted>2020-07-15T01:36:00Z</cp:lastPrinted>
  <dcterms:modified xsi:type="dcterms:W3CDTF">2023-11-21T10:12:30Z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FF060C6B8464455B96506BAB4D5D18C8</vt:lpwstr>
  </property>
</Properties>
</file>