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19" w:rsidRDefault="00CE2819">
      <w:pPr>
        <w:pStyle w:val="NormalWeb"/>
        <w:widowControl/>
        <w:shd w:val="clear" w:color="auto" w:fill="FFFFFF"/>
        <w:spacing w:beforeAutospacing="0" w:afterAutospacing="0" w:line="368" w:lineRule="atLeast"/>
        <w:rPr>
          <w:rFonts w:ascii="Arial" w:hAnsi="Arial" w:cs="Arial"/>
          <w:color w:val="333333"/>
          <w:shd w:val="clear" w:color="auto" w:fill="FFFFFF"/>
        </w:rPr>
      </w:pPr>
      <w:bookmarkStart w:id="0" w:name="_GoBack"/>
      <w:r>
        <w:rPr>
          <w:rFonts w:ascii="宋体" w:hAnsi="宋体" w:cs="宋体" w:hint="eastAsia"/>
          <w:b/>
          <w:bCs/>
          <w:color w:val="333333"/>
          <w:sz w:val="33"/>
          <w:szCs w:val="33"/>
          <w:shd w:val="clear" w:color="auto" w:fill="FFFFFF"/>
        </w:rPr>
        <w:t>市局人民参与和促进法治处调研“人民调解进小区”工作</w:t>
      </w:r>
      <w:bookmarkEnd w:id="0"/>
    </w:p>
    <w:p w:rsidR="00CE2819" w:rsidRDefault="00CE2819">
      <w:pPr>
        <w:pStyle w:val="NormalWeb"/>
        <w:widowControl/>
        <w:shd w:val="clear" w:color="auto" w:fill="FFFFFF"/>
        <w:spacing w:beforeAutospacing="0" w:afterAutospacing="0" w:line="368" w:lineRule="atLeast"/>
        <w:ind w:firstLine="420"/>
        <w:rPr>
          <w:rFonts w:ascii="宋体" w:cs="宋体"/>
          <w:color w:val="333333"/>
          <w:sz w:val="30"/>
          <w:szCs w:val="30"/>
        </w:rPr>
      </w:pPr>
      <w:r>
        <w:rPr>
          <w:rFonts w:ascii="宋体" w:hAnsi="宋体" w:cs="宋体"/>
          <w:color w:val="333333"/>
          <w:sz w:val="30"/>
          <w:szCs w:val="30"/>
          <w:shd w:val="clear" w:color="auto" w:fill="FFFFFF"/>
        </w:rPr>
        <w:t>6</w:t>
      </w:r>
      <w:r>
        <w:rPr>
          <w:rFonts w:ascii="宋体" w:hAnsi="宋体" w:cs="宋体" w:hint="eastAsia"/>
          <w:color w:val="333333"/>
          <w:sz w:val="30"/>
          <w:szCs w:val="30"/>
          <w:shd w:val="clear" w:color="auto" w:fill="FFFFFF"/>
        </w:rPr>
        <w:t>月</w:t>
      </w:r>
      <w:r>
        <w:rPr>
          <w:rFonts w:ascii="宋体" w:hAnsi="宋体" w:cs="宋体"/>
          <w:color w:val="333333"/>
          <w:sz w:val="30"/>
          <w:szCs w:val="30"/>
          <w:shd w:val="clear" w:color="auto" w:fill="FFFFFF"/>
        </w:rPr>
        <w:t>26</w:t>
      </w:r>
      <w:r>
        <w:rPr>
          <w:rFonts w:ascii="宋体" w:hAnsi="宋体" w:cs="宋体" w:hint="eastAsia"/>
          <w:color w:val="333333"/>
          <w:sz w:val="30"/>
          <w:szCs w:val="30"/>
          <w:shd w:val="clear" w:color="auto" w:fill="FFFFFF"/>
        </w:rPr>
        <w:t>日上午，市局人民参与和促进法治处深入建邺区沙洲街道，就“人民调解进小区”工作进行实地调研。</w:t>
      </w:r>
    </w:p>
    <w:p w:rsidR="00CE2819" w:rsidRDefault="00CE2819">
      <w:pPr>
        <w:pStyle w:val="NormalWeb"/>
        <w:widowControl/>
        <w:shd w:val="clear" w:color="auto" w:fill="FFFFFF"/>
        <w:spacing w:beforeAutospacing="0" w:afterAutospacing="0" w:line="368" w:lineRule="atLeast"/>
        <w:ind w:firstLine="420"/>
        <w:rPr>
          <w:rFonts w:ascii="宋体" w:cs="宋体"/>
          <w:color w:val="333333"/>
          <w:sz w:val="30"/>
          <w:szCs w:val="30"/>
        </w:rPr>
      </w:pPr>
      <w:r>
        <w:rPr>
          <w:rFonts w:ascii="宋体" w:hAnsi="宋体" w:cs="宋体" w:hint="eastAsia"/>
          <w:color w:val="333333"/>
          <w:sz w:val="30"/>
          <w:szCs w:val="30"/>
          <w:shd w:val="clear" w:color="auto" w:fill="FFFFFF"/>
        </w:rPr>
        <w:t>在和府奥园小区，调研组详细了解了人民调解工作在社区实际开展情况，听取社区负责人、专职调解员和网格员在人民调解工作中遇到的困难和挑战，以及工作经验和创新做法。</w:t>
      </w:r>
    </w:p>
    <w:p w:rsidR="00CE2819" w:rsidRDefault="00CE2819">
      <w:pPr>
        <w:pStyle w:val="NormalWeb"/>
        <w:widowControl/>
        <w:shd w:val="clear" w:color="auto" w:fill="FFFFFF"/>
        <w:spacing w:beforeAutospacing="0" w:afterAutospacing="0" w:line="368" w:lineRule="atLeast"/>
        <w:ind w:firstLine="420"/>
        <w:rPr>
          <w:rFonts w:ascii="宋体" w:cs="宋体"/>
          <w:color w:val="333333"/>
          <w:sz w:val="30"/>
          <w:szCs w:val="30"/>
        </w:rPr>
      </w:pPr>
      <w:r>
        <w:rPr>
          <w:rFonts w:ascii="宋体" w:hAnsi="宋体" w:cs="宋体" w:hint="eastAsia"/>
          <w:color w:val="333333"/>
          <w:sz w:val="30"/>
          <w:szCs w:val="30"/>
          <w:shd w:val="clear" w:color="auto" w:fill="FFFFFF"/>
        </w:rPr>
        <w:t>座谈交流会上，大家围绕“人民调解进小区”工作进行了热烈的讨论和交流，对加强人民调解员的培训、提高调解工作的专业性和效率、加强调解工作的宣传和推广提出了建议和意见。</w:t>
      </w:r>
    </w:p>
    <w:p w:rsidR="00CE2819" w:rsidRDefault="00CE2819"/>
    <w:sectPr w:rsidR="00CE2819" w:rsidSect="00183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mZlYzQ1ODg1NzgyYzM4NTNjZTE4OWIzZmQ3Zjk4YTQifQ=="/>
  </w:docVars>
  <w:rsids>
    <w:rsidRoot w:val="00183722"/>
    <w:rsid w:val="00183722"/>
    <w:rsid w:val="001E5DBE"/>
    <w:rsid w:val="009D5512"/>
    <w:rsid w:val="00AA25EE"/>
    <w:rsid w:val="00CE2819"/>
    <w:rsid w:val="4AF7166C"/>
    <w:rsid w:val="69847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722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83722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35</Words>
  <Characters>203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市局人民参与和促进法治处调研“人民调解进小区”工作</dc:title>
  <dc:subject/>
  <dc:creator>Admin</dc:creator>
  <cp:keywords/>
  <dc:description/>
  <cp:lastModifiedBy>俞赟(yuyun)</cp:lastModifiedBy>
  <cp:revision>2</cp:revision>
  <dcterms:created xsi:type="dcterms:W3CDTF">2024-06-26T08:10:00Z</dcterms:created>
  <dcterms:modified xsi:type="dcterms:W3CDTF">2024-06-26T08:10:00Z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D561538C431244CDBD6F29A91B691815_12</vt:lpwstr>
  </property>
</Properties>
</file>