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7E" w:rsidRDefault="005C5A7E">
      <w:pPr>
        <w:spacing w:line="56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附件：</w:t>
      </w:r>
    </w:p>
    <w:p w:rsidR="005C5A7E" w:rsidRDefault="005C5A7E">
      <w:pPr>
        <w:spacing w:line="560" w:lineRule="exact"/>
        <w:jc w:val="left"/>
        <w:rPr>
          <w:rFonts w:eastAsia="方正小标宋_GBK"/>
          <w:sz w:val="44"/>
          <w:szCs w:val="44"/>
        </w:rPr>
      </w:pPr>
    </w:p>
    <w:p w:rsidR="005C5A7E" w:rsidRDefault="005C5A7E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本次活动参与商户名单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574"/>
        <w:gridCol w:w="7301"/>
      </w:tblGrid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hint="eastAsia"/>
                <w:b/>
                <w:bCs/>
                <w:color w:val="000000"/>
                <w:kern w:val="0"/>
                <w:sz w:val="32"/>
                <w:szCs w:val="32"/>
              </w:rPr>
              <w:t>企业名称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华新（南京）置业开发有限公司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南京万达广场商业管理有限公司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南京河西吾悦商业管理有限公司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南京紫金商业管理有限公司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南京金鹰商贸特惠中心有限公司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南京建邺金鹰购物中心有限公司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南京洲岛商业运营管理有限公司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南京融裕餐饮管理有限公司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南京入町餐饮文化发展有限公司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南京奇技商业管理有限公司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南京市粤遵餐饮有限公司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南京一翊九餐饮管理有限公司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南京莫尔顿餐饮管理有限公司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南京米生餐饮管理有限公司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南京荷唐餐饮管理有限公司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南京傲天餐饮管理有限公司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南京市许德拉餐饮有限公司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南京采梅果餐饮管理有限公司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南京鹿洄有云餐饮管理有限公司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南京润棉餐饮服务有限公司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南京市七彩波奇餐饮有限公司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南京阿丽娜餐饮有限公司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南京恒焱顺餐饮管理有限公司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南京厅堂餐饮管理有限公司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南京锦鑫荞餐饮管理有限公司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南京大鹏餐饮有限公司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南京焜烨酒店管理有限公司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南京瑧味餐饮管理有限公司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南京堂屋餐饮管理有限公司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南京鱼入羊口餐饮管理有限公司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南京天盈会餐饮管理有限公司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南京牛榴宴餐饮管理有限公司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南京俏陵雅宴餐饮文化有限公司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南京苏晟餐饮管理有限公司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南京炭隐餐饮管理有限公司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南京悦然居餐饮服务管理有限公司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南京渔火村餐饮服务有限公司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南京万伟达餐饮有限公司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南京盛昂餐饮有限公司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南京江村鱼头餐饮服务有限公司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41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大得兴餐饮管理有限公司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42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南京缘木餐饮管理有限公司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43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南京鱼嬉羊欢餐饮管理有限公司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44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南京德禾鲜餐饮管理有限公司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45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南京青谷小女当家餐饮管理有限公司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46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南京品丞餐饮管理有限公司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47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南京上麟餐饮管理有限责任公司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48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南京市禧悦居酒店管理有限公司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49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南京顺福苑餐饮管理有限公司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50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南京逸庭翠餐饮管理有限公司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51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南京茴一餐饮管理有限公司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52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南京北府宴餐饮管理有限公司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53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南京雄鑫餐饮管理有限公司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54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南京贰禧餐饮管理有限公司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55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南京润和汇餐饮有限公司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56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南京大小餐饮文化管理有限公司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57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南京顶丰餐饮管理有限公司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58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南京多百吉餐饮有限公司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59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南京悦饭餐饮管理有限公司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60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南京甬府晓鲜餐饮管理有限公司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61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南京市湖韵轩餐饮有限公司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62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南京万陈餐饮管理有限公司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63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南京汇海会餐饮管理有限责任公司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64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南京四季香泓宾餐饮有限公司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65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南京旺庭企业管理有限公司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66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南京火木金餐饮管理有限公司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67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南京润春餐饮有限公司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68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南京鱼跃季餐饮管理有限公司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69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南京名人坊餐饮经营管理有限公司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70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南京进富餐饮管理有限公司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71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南京泓之林品牌管理有限公司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72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传龙餐饮管理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(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</w:t>
            </w: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)</w:t>
            </w: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73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南京觅境茶庭餐饮管理有限公司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74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南京云驰昇轮体育用品有限公司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75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南京谷有力餐饮管理有限公司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76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南京鼎正酒店有限公司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77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南京朗庭酒店管理有限公司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78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南京河西新城江滨会议中心有限公司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79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南京双和园宾馆有限公司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80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南京青奥城建设发展有限责任公司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81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南京宁季园酒店管理有限公司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82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南京怡佳怡然酒店管理有限公司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83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南京华怡君廷酒店管理有限公司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84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江苏心颐荟健康产业有限公司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85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南京栖庭酒店管理有限公司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86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南京艾美特酒店管理有限公司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87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南京金禧酒店管理有限公司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88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南京戈尔登酒店管理有限公司</w:t>
            </w:r>
          </w:p>
        </w:tc>
      </w:tr>
      <w:tr w:rsidR="005C5A7E" w:rsidRPr="00022D3E">
        <w:trPr>
          <w:trHeight w:val="20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89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南京环锦酒店管理有限公司</w:t>
            </w:r>
          </w:p>
        </w:tc>
      </w:tr>
      <w:tr w:rsidR="005C5A7E" w:rsidRPr="00022D3E">
        <w:trPr>
          <w:trHeight w:val="498"/>
          <w:tblHeader/>
          <w:jc w:val="center"/>
        </w:trPr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  <w:t>90</w:t>
            </w:r>
          </w:p>
        </w:tc>
        <w:tc>
          <w:tcPr>
            <w:tcW w:w="4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5A7E" w:rsidRDefault="005C5A7E">
            <w:pPr>
              <w:widowControl/>
              <w:jc w:val="center"/>
              <w:rPr>
                <w:rFonts w:ascii="Times New Roman" w:eastAsia="仿宋" w:hAnsi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 w:hint="eastAsia"/>
                <w:color w:val="000000"/>
                <w:kern w:val="0"/>
                <w:sz w:val="32"/>
                <w:szCs w:val="32"/>
              </w:rPr>
              <w:t>南京市建邺区赢累酒店有限公司</w:t>
            </w:r>
          </w:p>
        </w:tc>
      </w:tr>
    </w:tbl>
    <w:p w:rsidR="005C5A7E" w:rsidRDefault="005C5A7E">
      <w:pPr>
        <w:spacing w:line="560" w:lineRule="exact"/>
        <w:rPr>
          <w:rFonts w:eastAsia="方正小标宋_GBK"/>
          <w:sz w:val="44"/>
          <w:szCs w:val="44"/>
        </w:rPr>
      </w:pPr>
    </w:p>
    <w:sectPr w:rsidR="005C5A7E" w:rsidSect="006E41EF">
      <w:footerReference w:type="default" r:id="rId6"/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A7E" w:rsidRDefault="005C5A7E" w:rsidP="006E41EF">
      <w:r>
        <w:separator/>
      </w:r>
    </w:p>
  </w:endnote>
  <w:endnote w:type="continuationSeparator" w:id="0">
    <w:p w:rsidR="005C5A7E" w:rsidRDefault="005C5A7E" w:rsidP="006E4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A7E" w:rsidRDefault="005C5A7E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5C5A7E" w:rsidRDefault="005C5A7E">
                <w:pPr>
                  <w:pStyle w:val="Footer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A7E" w:rsidRDefault="005C5A7E" w:rsidP="006E41EF">
      <w:r>
        <w:separator/>
      </w:r>
    </w:p>
  </w:footnote>
  <w:footnote w:type="continuationSeparator" w:id="0">
    <w:p w:rsidR="005C5A7E" w:rsidRDefault="005C5A7E" w:rsidP="006E41E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DlhMDAyNWFkYTYzODExMzIyMGUzNmI1YzViOGNhZjQifQ=="/>
  </w:docVars>
  <w:rsids>
    <w:rsidRoot w:val="358A2907"/>
    <w:rsid w:val="EDFE46AF"/>
    <w:rsid w:val="FE31D490"/>
    <w:rsid w:val="00022D3E"/>
    <w:rsid w:val="00042958"/>
    <w:rsid w:val="00050416"/>
    <w:rsid w:val="005C5A7E"/>
    <w:rsid w:val="00660E4C"/>
    <w:rsid w:val="006E41EF"/>
    <w:rsid w:val="007E4D79"/>
    <w:rsid w:val="00A54277"/>
    <w:rsid w:val="00A65F62"/>
    <w:rsid w:val="00C83129"/>
    <w:rsid w:val="00E87A17"/>
    <w:rsid w:val="00F46FD4"/>
    <w:rsid w:val="08801877"/>
    <w:rsid w:val="10792762"/>
    <w:rsid w:val="16BB3145"/>
    <w:rsid w:val="22F8372B"/>
    <w:rsid w:val="28A32E87"/>
    <w:rsid w:val="28B403C3"/>
    <w:rsid w:val="358A2907"/>
    <w:rsid w:val="3BEFD014"/>
    <w:rsid w:val="3D314871"/>
    <w:rsid w:val="4F3F3010"/>
    <w:rsid w:val="53BB7D15"/>
    <w:rsid w:val="56444C51"/>
    <w:rsid w:val="5BD92F2A"/>
    <w:rsid w:val="5CA72905"/>
    <w:rsid w:val="607A0C28"/>
    <w:rsid w:val="64263D1E"/>
    <w:rsid w:val="690210FA"/>
    <w:rsid w:val="6C106E6A"/>
    <w:rsid w:val="6F370FC4"/>
    <w:rsid w:val="737629FD"/>
    <w:rsid w:val="73EB10C8"/>
    <w:rsid w:val="797B6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41EF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E41E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167AA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6E41E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167AA"/>
    <w:rPr>
      <w:rFonts w:ascii="Calibri" w:hAnsi="Calibri"/>
      <w:sz w:val="18"/>
      <w:szCs w:val="18"/>
    </w:rPr>
  </w:style>
  <w:style w:type="character" w:customStyle="1" w:styleId="font41">
    <w:name w:val="font41"/>
    <w:basedOn w:val="DefaultParagraphFont"/>
    <w:uiPriority w:val="99"/>
    <w:rsid w:val="006E41EF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61">
    <w:name w:val="font61"/>
    <w:basedOn w:val="DefaultParagraphFont"/>
    <w:uiPriority w:val="99"/>
    <w:rsid w:val="006E41EF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31">
    <w:name w:val="font31"/>
    <w:basedOn w:val="DefaultParagraphFont"/>
    <w:uiPriority w:val="99"/>
    <w:rsid w:val="006E41EF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21">
    <w:name w:val="font21"/>
    <w:basedOn w:val="DefaultParagraphFont"/>
    <w:uiPriority w:val="99"/>
    <w:rsid w:val="006E41EF"/>
    <w:rPr>
      <w:rFonts w:ascii="仿宋" w:eastAsia="仿宋" w:hAnsi="仿宋" w:cs="Times New Roman"/>
      <w:color w:val="000000"/>
      <w:sz w:val="24"/>
      <w:szCs w:val="24"/>
      <w:u w:val="none"/>
    </w:rPr>
  </w:style>
  <w:style w:type="character" w:customStyle="1" w:styleId="font11">
    <w:name w:val="font11"/>
    <w:basedOn w:val="DefaultParagraphFont"/>
    <w:uiPriority w:val="99"/>
    <w:rsid w:val="006E41EF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font01">
    <w:name w:val="font01"/>
    <w:basedOn w:val="DefaultParagraphFont"/>
    <w:uiPriority w:val="99"/>
    <w:rsid w:val="006E41EF"/>
    <w:rPr>
      <w:rFonts w:ascii="仿宋" w:eastAsia="仿宋" w:hAnsi="仿宋" w:cs="Times New Roman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241</Words>
  <Characters>1377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消费运行科</dc:creator>
  <cp:keywords/>
  <dc:description/>
  <cp:lastModifiedBy>AutoBVT</cp:lastModifiedBy>
  <cp:revision>2</cp:revision>
  <dcterms:created xsi:type="dcterms:W3CDTF">2025-01-13T10:27:00Z</dcterms:created>
  <dcterms:modified xsi:type="dcterms:W3CDTF">2025-01-13T10:27:00Z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8ABF17E877BA40C08BCEFE443AD3F063_11</vt:lpwstr>
  </property>
  <property fmtid="{D5CDD505-2E9C-101B-9397-08002B2CF9AE}" pid="4" name="KSOTemplateDocerSaveRecord">
    <vt:lpwstr>eyJoZGlkIjoiOTIwMTQyYWFmY2M2NTYxMTEzYjRhMmJkZTIwN2Y5MDEiLCJ1c2VySWQiOiIxMzM1MjE3NzUzIn0=</vt:lpwstr>
  </property>
</Properties>
</file>