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A16" w:rsidRDefault="00E45A16">
      <w:pPr>
        <w:pStyle w:val="Heading1"/>
        <w:widowControl/>
        <w:shd w:val="clear" w:color="auto" w:fill="FFFFFF"/>
        <w:spacing w:beforeAutospacing="0" w:after="210" w:afterAutospacing="0" w:line="21" w:lineRule="atLeast"/>
        <w:jc w:val="center"/>
        <w:rPr>
          <w:rFonts w:ascii="仿宋" w:eastAsia="仿宋" w:hAnsi="仿宋" w:cs="仿宋"/>
          <w:spacing w:val="8"/>
          <w:sz w:val="32"/>
          <w:szCs w:val="32"/>
          <w:shd w:val="clear" w:color="auto" w:fill="FFFFFF"/>
        </w:rPr>
      </w:pPr>
      <w:r>
        <w:rPr>
          <w:rFonts w:ascii="仿宋" w:eastAsia="仿宋" w:hAnsi="仿宋" w:cs="仿宋" w:hint="eastAsia"/>
          <w:spacing w:val="8"/>
          <w:sz w:val="32"/>
          <w:szCs w:val="32"/>
          <w:shd w:val="clear" w:color="auto" w:fill="FFFFFF"/>
        </w:rPr>
        <w:t>建邺区涉外法律服务团，上线！</w:t>
      </w:r>
    </w:p>
    <w:p w:rsidR="00E45A16" w:rsidRDefault="00E45A16">
      <w:pPr>
        <w:rPr>
          <w:sz w:val="24"/>
        </w:rPr>
      </w:pPr>
    </w:p>
    <w:p w:rsidR="00E45A16" w:rsidRDefault="00E45A16" w:rsidP="00485AC3">
      <w:pPr>
        <w:pStyle w:val="NormalWeb"/>
        <w:widowControl/>
        <w:spacing w:beforeAutospacing="0" w:afterAutospacing="0"/>
        <w:ind w:firstLineChars="100" w:firstLine="31680"/>
        <w:rPr>
          <w:rFonts w:ascii="仿宋" w:eastAsia="仿宋" w:hAnsi="仿宋" w:cs="仿宋"/>
          <w:color w:val="000000"/>
        </w:rPr>
      </w:pPr>
      <w:r>
        <w:rPr>
          <w:rFonts w:ascii="仿宋" w:eastAsia="仿宋" w:hAnsi="仿宋" w:cs="仿宋" w:hint="eastAsia"/>
          <w:color w:val="000000"/>
        </w:rPr>
        <w:t>“企业在‘走出去’的过程中，还需要律师在投资审查、战略规划与风险预警等跨境交易的全过程服务。”</w:t>
      </w:r>
    </w:p>
    <w:p w:rsidR="00E45A16" w:rsidRDefault="00E45A16" w:rsidP="00485AC3">
      <w:pPr>
        <w:pStyle w:val="NormalWeb"/>
        <w:widowControl/>
        <w:spacing w:beforeAutospacing="0" w:afterAutospacing="0"/>
        <w:ind w:firstLineChars="100" w:firstLine="31680"/>
        <w:rPr>
          <w:rFonts w:ascii="仿宋" w:eastAsia="仿宋" w:hAnsi="仿宋" w:cs="仿宋"/>
          <w:color w:val="000000"/>
        </w:rPr>
      </w:pPr>
      <w:r>
        <w:rPr>
          <w:rFonts w:ascii="仿宋" w:eastAsia="仿宋" w:hAnsi="仿宋" w:cs="仿宋" w:hint="eastAsia"/>
          <w:color w:val="000000"/>
        </w:rPr>
        <w:t>“发展涉外法律服务业是建设完备的法律服务体系、促进全方位对外开放的重要举措。对于助力中国公民和企业</w:t>
      </w:r>
      <w:r>
        <w:rPr>
          <w:rFonts w:ascii="仿宋" w:eastAsia="仿宋" w:hAnsi="仿宋" w:cs="仿宋" w:hint="eastAsia"/>
          <w:color w:val="000000"/>
          <w:spacing w:val="23"/>
          <w:shd w:val="clear" w:color="auto" w:fill="F8F9FD"/>
        </w:rPr>
        <w:t>‘</w:t>
      </w:r>
      <w:r>
        <w:rPr>
          <w:rFonts w:ascii="仿宋" w:eastAsia="仿宋" w:hAnsi="仿宋" w:cs="仿宋" w:hint="eastAsia"/>
          <w:color w:val="000000"/>
        </w:rPr>
        <w:t>走出去</w:t>
      </w:r>
      <w:r>
        <w:rPr>
          <w:rFonts w:ascii="仿宋" w:eastAsia="仿宋" w:hAnsi="仿宋" w:cs="仿宋" w:hint="eastAsia"/>
          <w:color w:val="000000"/>
          <w:spacing w:val="23"/>
          <w:shd w:val="clear" w:color="auto" w:fill="F8F9FD"/>
        </w:rPr>
        <w:t>’</w:t>
      </w:r>
      <w:r>
        <w:rPr>
          <w:rFonts w:ascii="仿宋" w:eastAsia="仿宋" w:hAnsi="仿宋" w:cs="仿宋" w:hint="eastAsia"/>
          <w:color w:val="000000"/>
        </w:rPr>
        <w:t>、维护中国公民、法人在海外的正当权益具有重要意义。”</w:t>
      </w:r>
      <w:bookmarkStart w:id="0" w:name="_GoBack"/>
      <w:bookmarkEnd w:id="0"/>
    </w:p>
    <w:p w:rsidR="00E45A16" w:rsidRDefault="00E45A16" w:rsidP="00485AC3">
      <w:pPr>
        <w:pStyle w:val="NormalWeb"/>
        <w:widowControl/>
        <w:spacing w:beforeAutospacing="0" w:afterAutospacing="0"/>
        <w:ind w:firstLineChars="100" w:firstLine="31680"/>
        <w:rPr>
          <w:rFonts w:ascii="仿宋" w:eastAsia="仿宋" w:hAnsi="仿宋" w:cs="仿宋"/>
          <w:color w:val="000000"/>
        </w:rPr>
      </w:pPr>
      <w:r>
        <w:rPr>
          <w:rFonts w:ascii="仿宋" w:eastAsia="仿宋" w:hAnsi="仿宋" w:cs="仿宋" w:hint="eastAsia"/>
          <w:color w:val="000000"/>
        </w:rPr>
        <w:t>近日，在“扬帆远航：企业出海法律护航”交流暨成立建邺区“涉外法律服务团”活动上，律师代表积极讨论。</w:t>
      </w:r>
    </w:p>
    <w:p w:rsidR="00E45A16" w:rsidRDefault="00E45A16">
      <w:pPr>
        <w:pStyle w:val="NormalWeb"/>
        <w:widowControl/>
        <w:spacing w:beforeAutospacing="0" w:afterAutospacing="0" w:line="26" w:lineRule="atLeast"/>
        <w:jc w:val="both"/>
        <w:rPr>
          <w:rFonts w:ascii="仿宋" w:eastAsia="仿宋" w:hAnsi="仿宋" w:cs="仿宋"/>
          <w:color w:val="000000"/>
          <w:spacing w:val="23"/>
        </w:rPr>
      </w:pPr>
      <w:r>
        <w:rPr>
          <w:rFonts w:ascii="仿宋" w:eastAsia="仿宋" w:hAnsi="仿宋" w:cs="仿宋" w:hint="eastAsia"/>
          <w:color w:val="000000"/>
          <w:spacing w:val="23"/>
        </w:rPr>
        <w:t>如今，越来越多的跨境电商企业在建邺落地</w:t>
      </w:r>
      <w:r>
        <w:rPr>
          <w:rStyle w:val="Strong"/>
          <w:rFonts w:ascii="仿宋" w:eastAsia="仿宋" w:hAnsi="仿宋" w:cs="仿宋" w:hint="eastAsia"/>
          <w:b w:val="0"/>
          <w:color w:val="000000"/>
          <w:spacing w:val="23"/>
        </w:rPr>
        <w:t>为了给企业提供更多助力</w:t>
      </w:r>
      <w:r>
        <w:rPr>
          <w:rFonts w:ascii="仿宋" w:eastAsia="仿宋" w:hAnsi="仿宋" w:cs="仿宋" w:hint="eastAsia"/>
          <w:color w:val="000000"/>
          <w:spacing w:val="23"/>
        </w:rPr>
        <w:t>近日，建邺区组建</w:t>
      </w:r>
      <w:r>
        <w:rPr>
          <w:rStyle w:val="Strong"/>
          <w:rFonts w:ascii="仿宋" w:eastAsia="仿宋" w:hAnsi="仿宋" w:cs="仿宋" w:hint="eastAsia"/>
          <w:b w:val="0"/>
          <w:color w:val="000000"/>
          <w:spacing w:val="23"/>
        </w:rPr>
        <w:t>“涉外法律服务团”发布首批“建邺区涉外法律服务团”成员</w:t>
      </w:r>
    </w:p>
    <w:p w:rsidR="00E45A16" w:rsidRDefault="00E45A16" w:rsidP="00485AC3">
      <w:pPr>
        <w:pStyle w:val="NormalWeb"/>
        <w:widowControl/>
        <w:spacing w:beforeAutospacing="0" w:afterAutospacing="0"/>
        <w:ind w:firstLineChars="200" w:firstLine="31680"/>
        <w:rPr>
          <w:rFonts w:ascii="仿宋" w:eastAsia="仿宋" w:hAnsi="仿宋" w:cs="仿宋"/>
          <w:color w:val="000000"/>
        </w:rPr>
      </w:pPr>
      <w:r>
        <w:rPr>
          <w:rFonts w:ascii="仿宋" w:eastAsia="仿宋" w:hAnsi="仿宋" w:cs="仿宋" w:hint="eastAsia"/>
          <w:color w:val="000000"/>
        </w:rPr>
        <w:t>去年以来，依托主导产业优势，</w:t>
      </w:r>
      <w:r>
        <w:rPr>
          <w:rStyle w:val="Strong"/>
          <w:rFonts w:ascii="仿宋" w:eastAsia="仿宋" w:hAnsi="仿宋" w:cs="仿宋" w:hint="eastAsia"/>
          <w:b w:val="0"/>
          <w:color w:val="000000"/>
        </w:rPr>
        <w:t>建邺区抢抓南京建设跨境电商综试区和创建国际消费中心城市双重机遇</w:t>
      </w:r>
      <w:r>
        <w:rPr>
          <w:rFonts w:ascii="仿宋" w:eastAsia="仿宋" w:hAnsi="仿宋" w:cs="仿宋" w:hint="eastAsia"/>
          <w:color w:val="000000"/>
        </w:rPr>
        <w:t>，把</w:t>
      </w:r>
      <w:r>
        <w:rPr>
          <w:rStyle w:val="Strong"/>
          <w:rFonts w:ascii="仿宋" w:eastAsia="仿宋" w:hAnsi="仿宋" w:cs="仿宋" w:hint="eastAsia"/>
          <w:b w:val="0"/>
          <w:color w:val="000000"/>
        </w:rPr>
        <w:t>跨境电商</w:t>
      </w:r>
      <w:r>
        <w:rPr>
          <w:rFonts w:ascii="仿宋" w:eastAsia="仿宋" w:hAnsi="仿宋" w:cs="仿宋" w:hint="eastAsia"/>
          <w:color w:val="000000"/>
        </w:rPr>
        <w:t>作为建邺发展新质生产力的七大新赛道之一，</w:t>
      </w:r>
      <w:r>
        <w:rPr>
          <w:rStyle w:val="Strong"/>
          <w:rFonts w:ascii="仿宋" w:eastAsia="仿宋" w:hAnsi="仿宋" w:cs="仿宋" w:hint="eastAsia"/>
          <w:b w:val="0"/>
          <w:color w:val="000000"/>
        </w:rPr>
        <w:t>随着区域经济的国际化发展，涉外法律服务的重要性日益凸显。</w:t>
      </w:r>
    </w:p>
    <w:p w:rsidR="00E45A16" w:rsidRDefault="00E45A16" w:rsidP="00485AC3">
      <w:pPr>
        <w:pStyle w:val="NormalWeb"/>
        <w:widowControl/>
        <w:spacing w:beforeAutospacing="0" w:afterAutospacing="0"/>
        <w:ind w:firstLineChars="200" w:firstLine="31680"/>
        <w:rPr>
          <w:rFonts w:ascii="仿宋" w:eastAsia="仿宋" w:hAnsi="仿宋" w:cs="仿宋"/>
          <w:color w:val="000000"/>
        </w:rPr>
      </w:pPr>
      <w:r>
        <w:rPr>
          <w:rFonts w:ascii="仿宋" w:eastAsia="仿宋" w:hAnsi="仿宋" w:cs="仿宋" w:hint="eastAsia"/>
          <w:color w:val="000000"/>
        </w:rPr>
        <w:t>作为全国率先设立法律服务产业园的区域，截至目前，河西·建邺法律服务产业园共有律师</w:t>
      </w:r>
      <w:r>
        <w:rPr>
          <w:rFonts w:ascii="仿宋" w:eastAsia="仿宋" w:hAnsi="仿宋" w:cs="仿宋"/>
          <w:color w:val="000000"/>
        </w:rPr>
        <w:t>2000</w:t>
      </w:r>
      <w:r>
        <w:rPr>
          <w:rFonts w:ascii="仿宋" w:eastAsia="仿宋" w:hAnsi="仿宋" w:cs="仿宋" w:hint="eastAsia"/>
          <w:color w:val="000000"/>
        </w:rPr>
        <w:t>多人，万人拥有律师</w:t>
      </w:r>
      <w:r>
        <w:rPr>
          <w:rFonts w:ascii="仿宋" w:eastAsia="仿宋" w:hAnsi="仿宋" w:cs="仿宋"/>
          <w:color w:val="000000"/>
        </w:rPr>
        <w:t>38</w:t>
      </w:r>
      <w:r>
        <w:rPr>
          <w:rFonts w:ascii="仿宋" w:eastAsia="仿宋" w:hAnsi="仿宋" w:cs="仿宋" w:hint="eastAsia"/>
          <w:color w:val="000000"/>
        </w:rPr>
        <w:t>人，居全省首位。其中，金杜、盈科、协力、炜衡等</w:t>
      </w:r>
      <w:r>
        <w:rPr>
          <w:rFonts w:ascii="仿宋" w:eastAsia="仿宋" w:hAnsi="仿宋" w:cs="仿宋"/>
          <w:color w:val="000000"/>
        </w:rPr>
        <w:t>20</w:t>
      </w:r>
      <w:r>
        <w:rPr>
          <w:rFonts w:ascii="仿宋" w:eastAsia="仿宋" w:hAnsi="仿宋" w:cs="仿宋" w:hint="eastAsia"/>
          <w:color w:val="000000"/>
        </w:rPr>
        <w:t>多家知名品牌律所先后入驻，与德国科勒和法国西蒙</w:t>
      </w:r>
      <w:r>
        <w:rPr>
          <w:rFonts w:ascii="仿宋" w:eastAsia="仿宋" w:hAnsi="仿宋" w:cs="仿宋"/>
          <w:color w:val="000000"/>
        </w:rPr>
        <w:t>2</w:t>
      </w:r>
      <w:r>
        <w:rPr>
          <w:rFonts w:ascii="仿宋" w:eastAsia="仿宋" w:hAnsi="仿宋" w:cs="仿宋" w:hint="eastAsia"/>
          <w:color w:val="000000"/>
        </w:rPr>
        <w:t>家国际律师事务所签订战略合作协议，实现我省境外律所入驻零的突破。</w:t>
      </w:r>
    </w:p>
    <w:p w:rsidR="00E45A16" w:rsidRDefault="00E45A16" w:rsidP="00485AC3">
      <w:pPr>
        <w:pStyle w:val="NormalWeb"/>
        <w:widowControl/>
        <w:spacing w:beforeAutospacing="0" w:afterAutospacing="0"/>
        <w:ind w:firstLineChars="200" w:firstLine="31680"/>
        <w:rPr>
          <w:rFonts w:ascii="仿宋" w:eastAsia="仿宋" w:hAnsi="仿宋" w:cs="仿宋"/>
          <w:color w:val="000000"/>
        </w:rPr>
      </w:pPr>
      <w:r>
        <w:rPr>
          <w:rFonts w:ascii="仿宋" w:eastAsia="仿宋" w:hAnsi="仿宋" w:cs="仿宋" w:hint="eastAsia"/>
          <w:color w:val="000000"/>
        </w:rPr>
        <w:t>在春节后召开的河西·建邺召开深化作风建设优化营商环境大会上，建邺区</w:t>
      </w:r>
      <w:r>
        <w:rPr>
          <w:rStyle w:val="Strong"/>
          <w:rFonts w:ascii="仿宋" w:eastAsia="仿宋" w:hAnsi="仿宋" w:cs="仿宋" w:hint="eastAsia"/>
          <w:b w:val="0"/>
          <w:color w:val="000000"/>
        </w:rPr>
        <w:t>强调要重点推动实现更高水平的对外开放，联合外向型头部资源，打造长三角企业出海服务中心，组建涉外法律服务团，一站式助力企业“走出去”</w:t>
      </w:r>
      <w:r>
        <w:rPr>
          <w:rFonts w:ascii="仿宋" w:eastAsia="仿宋" w:hAnsi="仿宋" w:cs="仿宋" w:hint="eastAsia"/>
          <w:color w:val="000000"/>
        </w:rPr>
        <w:t>。</w:t>
      </w:r>
    </w:p>
    <w:p w:rsidR="00E45A16" w:rsidRDefault="00E45A16" w:rsidP="00485AC3">
      <w:pPr>
        <w:pStyle w:val="NormalWeb"/>
        <w:widowControl/>
        <w:spacing w:beforeAutospacing="0" w:afterAutospacing="0"/>
        <w:ind w:firstLineChars="200" w:firstLine="31680"/>
        <w:rPr>
          <w:rFonts w:ascii="仿宋" w:eastAsia="仿宋" w:hAnsi="仿宋" w:cs="仿宋"/>
          <w:color w:val="000000"/>
        </w:rPr>
      </w:pPr>
      <w:r>
        <w:rPr>
          <w:rFonts w:ascii="仿宋" w:eastAsia="仿宋" w:hAnsi="仿宋" w:cs="仿宋" w:hint="eastAsia"/>
          <w:color w:val="000000"/>
        </w:rPr>
        <w:t>首批“建邺区涉外法律服务团”受聘，标志着建邺区在涉外法律服务领域迈出了坚实的一步，为实现建邺“两建成一首发”目标提供坚强法治保障，为推动建邺经济发展和国际交流合作贡献更多力量。</w:t>
      </w:r>
    </w:p>
    <w:p w:rsidR="00E45A16" w:rsidRDefault="00E45A16" w:rsidP="00485AC3">
      <w:pPr>
        <w:pStyle w:val="NormalWeb"/>
        <w:widowControl/>
        <w:spacing w:beforeAutospacing="0" w:afterAutospacing="0"/>
        <w:ind w:firstLineChars="100" w:firstLine="31680"/>
        <w:rPr>
          <w:rFonts w:ascii="仿宋" w:eastAsia="仿宋" w:hAnsi="仿宋" w:cs="仿宋"/>
          <w:color w:val="000000"/>
        </w:rPr>
      </w:pPr>
      <w:r>
        <w:rPr>
          <w:rFonts w:ascii="仿宋" w:eastAsia="仿宋" w:hAnsi="仿宋" w:cs="仿宋" w:hint="eastAsia"/>
          <w:color w:val="000000"/>
        </w:rPr>
        <w:t>“未来，我们将借助建邺‘法务区’优势，计划选择区内重点企业或特色企业，分别由‘涉外法律服务团’成员单位提供带有公益性质的一年期</w:t>
      </w:r>
      <w:r>
        <w:rPr>
          <w:rFonts w:ascii="仿宋" w:eastAsia="仿宋" w:hAnsi="仿宋" w:cs="仿宋"/>
          <w:color w:val="000000"/>
        </w:rPr>
        <w:t xml:space="preserve"> </w:t>
      </w:r>
      <w:r>
        <w:rPr>
          <w:rFonts w:ascii="仿宋" w:eastAsia="仿宋" w:hAnsi="仿宋" w:cs="仿宋" w:hint="eastAsia"/>
          <w:color w:val="000000"/>
        </w:rPr>
        <w:t>‘一对一’线下专项服务，</w:t>
      </w:r>
      <w:r>
        <w:rPr>
          <w:rStyle w:val="Strong"/>
          <w:rFonts w:ascii="仿宋" w:eastAsia="仿宋" w:hAnsi="仿宋" w:cs="仿宋" w:hint="eastAsia"/>
          <w:b w:val="0"/>
          <w:color w:val="000000"/>
        </w:rPr>
        <w:t>把跨境法律服务送到企业家门口，助力企业‘出海莫愁’</w:t>
      </w:r>
      <w:r>
        <w:rPr>
          <w:rFonts w:ascii="仿宋" w:eastAsia="仿宋" w:hAnsi="仿宋" w:cs="仿宋" w:hint="eastAsia"/>
          <w:color w:val="000000"/>
        </w:rPr>
        <w:t>。”建邺区司法局相关负责人介绍。</w:t>
      </w:r>
    </w:p>
    <w:p w:rsidR="00E45A16" w:rsidRDefault="00E45A16" w:rsidP="00485AC3">
      <w:pPr>
        <w:pStyle w:val="NormalWeb"/>
        <w:widowControl/>
        <w:spacing w:beforeAutospacing="0" w:afterAutospacing="0"/>
        <w:ind w:firstLineChars="200" w:firstLine="31680"/>
        <w:rPr>
          <w:rFonts w:ascii="仿宋" w:eastAsia="仿宋" w:hAnsi="仿宋" w:cs="仿宋"/>
          <w:color w:val="000000"/>
        </w:rPr>
      </w:pPr>
      <w:r>
        <w:rPr>
          <w:rFonts w:ascii="仿宋" w:eastAsia="仿宋" w:hAnsi="仿宋" w:cs="仿宋" w:hint="eastAsia"/>
          <w:color w:val="000000"/>
        </w:rPr>
        <w:t>此外，建邺区还将定期举办涉外法律服务交流会，持续搭建高质量涉外法律服务沟通平台，把全国各地先进的涉外法律服务理念、经验做法传递给建邺律师行业，也让出海企业和涉外法律服务团精准对接，让供需双方形成有效互动。</w:t>
      </w:r>
    </w:p>
    <w:p w:rsidR="00E45A16" w:rsidRDefault="00E45A16" w:rsidP="00485AC3">
      <w:pPr>
        <w:pStyle w:val="NormalWeb"/>
        <w:widowControl/>
        <w:spacing w:beforeAutospacing="0" w:afterAutospacing="0"/>
        <w:ind w:firstLineChars="200" w:firstLine="31680"/>
        <w:jc w:val="both"/>
        <w:rPr>
          <w:rFonts w:ascii="仿宋" w:eastAsia="仿宋" w:hAnsi="仿宋" w:cs="仿宋"/>
          <w:color w:val="000000"/>
        </w:rPr>
      </w:pPr>
      <w:r>
        <w:rPr>
          <w:rFonts w:ascii="仿宋" w:eastAsia="仿宋" w:hAnsi="仿宋" w:cs="仿宋" w:hint="eastAsia"/>
          <w:color w:val="000000"/>
        </w:rPr>
        <w:t>未来，建邺将继续</w:t>
      </w:r>
      <w:r>
        <w:rPr>
          <w:rStyle w:val="Strong"/>
          <w:rFonts w:ascii="仿宋" w:eastAsia="仿宋" w:hAnsi="仿宋" w:cs="仿宋" w:hint="eastAsia"/>
          <w:b w:val="0"/>
          <w:color w:val="000000"/>
        </w:rPr>
        <w:t>推动涉外法律服务与区域经济发展的深度融合</w:t>
      </w:r>
      <w:r>
        <w:rPr>
          <w:rFonts w:ascii="仿宋" w:eastAsia="仿宋" w:hAnsi="仿宋" w:cs="仿宋" w:hint="eastAsia"/>
          <w:color w:val="000000"/>
        </w:rPr>
        <w:t>着力打造面向长三角辐射全国、联通国际的法律服务“新平台”</w:t>
      </w:r>
      <w:r>
        <w:rPr>
          <w:rStyle w:val="Strong"/>
          <w:rFonts w:ascii="仿宋" w:eastAsia="仿宋" w:hAnsi="仿宋" w:cs="仿宋" w:hint="eastAsia"/>
          <w:b w:val="0"/>
          <w:color w:val="000000"/>
        </w:rPr>
        <w:t>助力企业“后顾无忧，放心出海”</w:t>
      </w:r>
    </w:p>
    <w:p w:rsidR="00E45A16" w:rsidRDefault="00E45A16">
      <w:pPr>
        <w:rPr>
          <w:rFonts w:ascii="仿宋" w:eastAsia="仿宋" w:hAnsi="仿宋" w:cs="仿宋"/>
          <w:sz w:val="24"/>
        </w:rPr>
      </w:pPr>
    </w:p>
    <w:sectPr w:rsidR="00E45A16" w:rsidSect="00E577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7790"/>
    <w:rsid w:val="00143A02"/>
    <w:rsid w:val="00485AC3"/>
    <w:rsid w:val="00510670"/>
    <w:rsid w:val="00E45A16"/>
    <w:rsid w:val="00E57790"/>
    <w:rsid w:val="7E4A25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790"/>
    <w:pPr>
      <w:widowControl w:val="0"/>
      <w:jc w:val="both"/>
    </w:pPr>
    <w:rPr>
      <w:rFonts w:ascii="Calibri" w:hAnsi="Calibri"/>
      <w:szCs w:val="24"/>
    </w:rPr>
  </w:style>
  <w:style w:type="paragraph" w:styleId="Heading1">
    <w:name w:val="heading 1"/>
    <w:basedOn w:val="Normal"/>
    <w:next w:val="Normal"/>
    <w:link w:val="Heading1Char"/>
    <w:uiPriority w:val="99"/>
    <w:qFormat/>
    <w:rsid w:val="00E57790"/>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A96"/>
    <w:rPr>
      <w:rFonts w:ascii="Calibri" w:hAnsi="Calibri"/>
      <w:b/>
      <w:bCs/>
      <w:kern w:val="44"/>
      <w:sz w:val="44"/>
      <w:szCs w:val="44"/>
    </w:rPr>
  </w:style>
  <w:style w:type="paragraph" w:styleId="NormalWeb">
    <w:name w:val="Normal (Web)"/>
    <w:basedOn w:val="Normal"/>
    <w:uiPriority w:val="99"/>
    <w:rsid w:val="00E57790"/>
    <w:pPr>
      <w:spacing w:beforeAutospacing="1" w:afterAutospacing="1"/>
      <w:jc w:val="left"/>
    </w:pPr>
    <w:rPr>
      <w:kern w:val="0"/>
      <w:sz w:val="24"/>
    </w:rPr>
  </w:style>
  <w:style w:type="character" w:styleId="Strong">
    <w:name w:val="Strong"/>
    <w:basedOn w:val="DefaultParagraphFont"/>
    <w:uiPriority w:val="99"/>
    <w:qFormat/>
    <w:rsid w:val="00E57790"/>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146</Words>
  <Characters>835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建邺区涉外法律服务团，上线</dc:title>
  <dc:subject/>
  <dc:creator>lenovo</dc:creator>
  <cp:keywords/>
  <dc:description/>
  <cp:lastModifiedBy>俞赟(yuyun)</cp:lastModifiedBy>
  <cp:revision>2</cp:revision>
  <dcterms:created xsi:type="dcterms:W3CDTF">2025-03-11T08:33:00Z</dcterms:created>
  <dcterms:modified xsi:type="dcterms:W3CDTF">2025-03-11T08:33:00Z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eyJoZGlkIjoiZmZlYzQ1ODg1NzgyYzM4NTNjZTE4OWIzZmQ3Zjk4YTQifQ==</vt:lpwstr>
  </property>
  <property fmtid="{D5CDD505-2E9C-101B-9397-08002B2CF9AE}" pid="4" name="ICV">
    <vt:lpwstr>4E979709FD014C13B8A0C84B66E12275_12</vt:lpwstr>
  </property>
</Properties>
</file>