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3B5E6">
      <w:pPr>
        <w:pStyle w:val="3"/>
        <w:keepNext w:val="0"/>
        <w:keepLines w:val="0"/>
        <w:widowControl/>
        <w:suppressLineNumbers w:val="0"/>
        <w:spacing w:before="0" w:beforeAutospacing="0"/>
        <w:ind w:left="0" w:firstLine="0"/>
        <w:jc w:val="center"/>
        <w:rPr>
          <w:rFonts w:ascii="Segoe UI" w:hAnsi="Segoe UI" w:eastAsia="Segoe UI" w:cs="Segoe UI"/>
          <w:i w:val="0"/>
          <w:iCs w:val="0"/>
          <w:caps w:val="0"/>
          <w:color w:val="auto"/>
          <w:spacing w:val="0"/>
          <w:sz w:val="32"/>
          <w:szCs w:val="32"/>
        </w:rPr>
      </w:pPr>
      <w:bookmarkStart w:id="0" w:name="_GoBack"/>
      <w:r>
        <w:rPr>
          <w:rStyle w:val="6"/>
          <w:rFonts w:hint="eastAsia" w:ascii="Segoe UI" w:hAnsi="Segoe UI" w:eastAsia="宋体" w:cs="Segoe UI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建邺区</w:t>
      </w:r>
      <w:r>
        <w:rPr>
          <w:rStyle w:val="6"/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32"/>
          <w:szCs w:val="32"/>
        </w:rPr>
        <w:t>“与邺同行 寻味中国年”系列活动圆满结束</w:t>
      </w:r>
      <w:bookmarkEnd w:id="0"/>
    </w:p>
    <w:p w14:paraId="3503575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lang w:val="en-US" w:eastAsia="zh-CN" w:bidi="ar"/>
        </w:rPr>
        <w:t>火树银花合，星桥铁锁开。2月11日，建邺区文化馆举办“巧手塑蛇灯 喜乐闹元宵”新春沙龙活动，邀请市民一同探寻传统节日的深厚魅力，点亮新一年的美好祈愿。</w:t>
      </w:r>
    </w:p>
    <w:p w14:paraId="6D5790B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21605" cy="3249930"/>
            <wp:effectExtent l="0" t="0" r="17145" b="7620"/>
            <wp:docPr id="1" name="图片 1" descr="5ad47557d53f141a6e242614aebf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d47557d53f141a6e242614aebf3e2"/>
                    <pic:cNvPicPr>
                      <a:picLocks noChangeAspect="1"/>
                    </pic:cNvPicPr>
                  </pic:nvPicPr>
                  <pic:blipFill>
                    <a:blip r:embed="rId4"/>
                    <a:srcRect t="15107" r="5815" b="6727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671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随着本场活动的圆满举行，由南京市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政协、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建邺区政协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建邺区文化和旅游局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建邺区文联及建邺区文化馆共同举办的</w:t>
      </w:r>
      <w:r>
        <w:rPr>
          <w:rStyle w:val="6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“与邺同行 寻味中国年”系列活动</w:t>
      </w:r>
      <w:r>
        <w:rPr>
          <w:rStyle w:val="6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成功收官。该系列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活动作为南京市政协“四送”进社区系列活动的重要组成部分，为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建邺区市民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带来了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一场场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别开生面的文化盛宴，不仅传递了新春祝福，还丰富了居民的精神文化生活，有力推动了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建邺区群众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文化建设。</w:t>
      </w:r>
    </w:p>
    <w:p w14:paraId="74E4F79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3515" cy="3509010"/>
            <wp:effectExtent l="0" t="0" r="6985" b="8890"/>
            <wp:docPr id="5" name="图片 5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命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656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Style w:val="6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“与邺同行 寻味中国年”系列活动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内容丰富、形式多样，涵盖了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多种非遗文化体验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民乐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演出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及主题展览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，吸引了众多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市民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积极参与。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非遗系列沙龙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活动包括百福风铃手作沙龙、五谷丰登画手作沙龙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“喜乐闹元宵”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主题花灯手作沙龙，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让参与的市民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们在手工制作中感受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非遗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文化的魅力；新春游园会现场热闹非凡，充满了浓厚的节日氛围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吸引了近两千名市民参与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；“迎新春 颂祖国”民族专场音乐会，以悠扬的旋律和深情的歌声表达了对祖国的热爱与祝福；“立春序曲”---春立多肉间之多肉DIY沙龙，让居民在动手实践中感受春天的气息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广大市民在活动中不仅收获了欢乐，也进一步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增强了凝聚力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认同感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提升了幸福感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获得感。</w:t>
      </w:r>
    </w:p>
    <w:p w14:paraId="7E272C3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</w:p>
    <w:p w14:paraId="47FF89B3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43500" cy="20828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962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color w:val="auto"/>
        </w:rPr>
        <w:drawing>
          <wp:inline distT="0" distB="0" distL="114300" distR="114300">
            <wp:extent cx="5207000" cy="19431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42C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宋体" w:hAnsi="宋体" w:eastAsia="仿宋" w:cs="宋体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未来，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建邺区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将继续以“四送”活动为抓手，深入社区、服务群众，推动更多优质文化资源下沉基层，助力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城市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文化建设，为建设和谐美好的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城市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环境贡献力量。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（于邰）</w:t>
      </w:r>
    </w:p>
    <w:p w14:paraId="5D50611E"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D206E"/>
    <w:rsid w:val="0C01346C"/>
    <w:rsid w:val="157F6CF7"/>
    <w:rsid w:val="15D3745C"/>
    <w:rsid w:val="18EE5F11"/>
    <w:rsid w:val="229F6A98"/>
    <w:rsid w:val="2358717F"/>
    <w:rsid w:val="4D8E5E5F"/>
    <w:rsid w:val="787D038F"/>
    <w:rsid w:val="7D6C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616</Words>
  <Characters>621</Characters>
  <Lines>0</Lines>
  <Paragraphs>0</Paragraphs>
  <TotalTime>23</TotalTime>
  <ScaleCrop>false</ScaleCrop>
  <LinksUpToDate>false</LinksUpToDate>
  <CharactersWithSpaces>626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2025-02-11T14:44:00Z</dcterms:created>
  <dc:creator>Administrator</dc:creator>
  <cp:lastModifiedBy>怪味甜豆</cp:lastModifiedBy>
  <dcterms:modified xsi:type="dcterms:W3CDTF">2025-03-18T08:04:44Z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eyJoZGlkIjoiYTZkMWRkMDU5OTFkOWM2MjdiZDdhYjNhZGE2MDYwZGEiLCJ1c2VySWQiOiI2NjU3Nzc4NzQifQ==</vt:lpwstr>
  </property>
  <property fmtid="{D5CDD505-2E9C-101B-9397-08002B2CF9AE}" pid="4" name="ICV">
    <vt:lpwstr>BB4EA8516D6D4DAC86423A15682BDDEE_12</vt:lpwstr>
  </property>
</Properties>
</file>