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E32E" w14:textId="77777777" w:rsidR="00B557E5" w:rsidRPr="004220E7" w:rsidRDefault="00000000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4220E7">
        <w:rPr>
          <w:rFonts w:ascii="方正小标宋简体" w:eastAsia="方正小标宋简体" w:hint="eastAsia"/>
          <w:sz w:val="44"/>
          <w:szCs w:val="44"/>
        </w:rPr>
        <w:t>关于建</w:t>
      </w:r>
      <w:proofErr w:type="gramStart"/>
      <w:r w:rsidRPr="004220E7">
        <w:rPr>
          <w:rFonts w:ascii="方正小标宋简体" w:eastAsia="方正小标宋简体" w:hint="eastAsia"/>
          <w:sz w:val="44"/>
          <w:szCs w:val="44"/>
        </w:rPr>
        <w:t>邺</w:t>
      </w:r>
      <w:proofErr w:type="gramEnd"/>
      <w:r w:rsidRPr="004220E7">
        <w:rPr>
          <w:rFonts w:ascii="方正小标宋简体" w:eastAsia="方正小标宋简体" w:hint="eastAsia"/>
          <w:sz w:val="44"/>
          <w:szCs w:val="44"/>
        </w:rPr>
        <w:t>区2024年财政决算（草案）的报告</w:t>
      </w:r>
    </w:p>
    <w:p w14:paraId="6D38DC12" w14:textId="3EF7B494" w:rsidR="00B557E5" w:rsidRPr="004220E7" w:rsidRDefault="00000000">
      <w:pPr>
        <w:overflowPunct w:val="0"/>
        <w:spacing w:line="560" w:lineRule="exact"/>
        <w:jc w:val="center"/>
        <w:rPr>
          <w:rFonts w:eastAsia="楷体_GB2312"/>
          <w:snapToGrid w:val="0"/>
          <w:kern w:val="0"/>
          <w:szCs w:val="32"/>
        </w:rPr>
      </w:pPr>
      <w:r w:rsidRPr="004220E7">
        <w:rPr>
          <w:rFonts w:eastAsia="楷体_GB2312"/>
          <w:snapToGrid w:val="0"/>
          <w:kern w:val="0"/>
          <w:szCs w:val="32"/>
        </w:rPr>
        <w:t>区财政局局长</w:t>
      </w:r>
      <w:r w:rsidRPr="004220E7">
        <w:rPr>
          <w:rFonts w:eastAsia="楷体_GB2312"/>
          <w:snapToGrid w:val="0"/>
          <w:kern w:val="0"/>
          <w:szCs w:val="32"/>
        </w:rPr>
        <w:t xml:space="preserve">  </w:t>
      </w:r>
      <w:r w:rsidRPr="004220E7">
        <w:rPr>
          <w:rFonts w:eastAsia="楷体_GB2312"/>
          <w:snapToGrid w:val="0"/>
          <w:kern w:val="0"/>
          <w:szCs w:val="32"/>
        </w:rPr>
        <w:t>王颖</w:t>
      </w:r>
    </w:p>
    <w:p w14:paraId="395F9394" w14:textId="15B8FF30" w:rsidR="00B557E5" w:rsidRPr="004220E7" w:rsidRDefault="00000000">
      <w:pPr>
        <w:overflowPunct w:val="0"/>
        <w:spacing w:line="560" w:lineRule="exact"/>
        <w:jc w:val="center"/>
        <w:rPr>
          <w:rFonts w:eastAsia="楷体_GB2312"/>
          <w:snapToGrid w:val="0"/>
          <w:kern w:val="0"/>
          <w:szCs w:val="32"/>
        </w:rPr>
      </w:pPr>
      <w:r w:rsidRPr="004220E7">
        <w:rPr>
          <w:rFonts w:eastAsia="楷体_GB2312"/>
          <w:snapToGrid w:val="0"/>
          <w:kern w:val="0"/>
          <w:szCs w:val="32"/>
        </w:rPr>
        <w:t>2025</w:t>
      </w:r>
      <w:r w:rsidRPr="004220E7">
        <w:rPr>
          <w:rFonts w:eastAsia="楷体_GB2312"/>
          <w:snapToGrid w:val="0"/>
          <w:kern w:val="0"/>
          <w:szCs w:val="32"/>
        </w:rPr>
        <w:t>年</w:t>
      </w:r>
      <w:r w:rsidRPr="004220E7">
        <w:rPr>
          <w:rFonts w:eastAsia="楷体_GB2312"/>
          <w:snapToGrid w:val="0"/>
          <w:kern w:val="0"/>
          <w:szCs w:val="32"/>
        </w:rPr>
        <w:t>7</w:t>
      </w:r>
      <w:r w:rsidRPr="004220E7">
        <w:rPr>
          <w:rFonts w:eastAsia="楷体_GB2312"/>
          <w:snapToGrid w:val="0"/>
          <w:kern w:val="0"/>
          <w:szCs w:val="32"/>
        </w:rPr>
        <w:t>月</w:t>
      </w:r>
      <w:r w:rsidR="00A20DB2">
        <w:rPr>
          <w:rFonts w:eastAsia="楷体_GB2312" w:hint="eastAsia"/>
          <w:snapToGrid w:val="0"/>
          <w:kern w:val="0"/>
          <w:szCs w:val="32"/>
        </w:rPr>
        <w:t>31</w:t>
      </w:r>
      <w:r w:rsidRPr="004220E7">
        <w:rPr>
          <w:rFonts w:eastAsia="楷体_GB2312"/>
          <w:snapToGrid w:val="0"/>
          <w:kern w:val="0"/>
          <w:szCs w:val="32"/>
        </w:rPr>
        <w:t>日</w:t>
      </w:r>
    </w:p>
    <w:p w14:paraId="22AD641E" w14:textId="77777777" w:rsidR="00B557E5" w:rsidRDefault="00B557E5">
      <w:pPr>
        <w:overflowPunct w:val="0"/>
        <w:spacing w:line="560" w:lineRule="exact"/>
        <w:jc w:val="center"/>
        <w:rPr>
          <w:rFonts w:eastAsia="楷体_GB2312"/>
          <w:snapToGrid w:val="0"/>
          <w:kern w:val="0"/>
          <w:szCs w:val="32"/>
        </w:rPr>
      </w:pPr>
    </w:p>
    <w:p w14:paraId="70E69415" w14:textId="77777777" w:rsidR="00B557E5" w:rsidRDefault="00000000">
      <w:pPr>
        <w:spacing w:line="560" w:lineRule="exact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主任、各位副主任、各位委员：</w:t>
      </w:r>
    </w:p>
    <w:p w14:paraId="58CBEAE1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我受区人民政府委托，向本次常委会报告建</w:t>
      </w:r>
      <w:proofErr w:type="gramStart"/>
      <w:r>
        <w:rPr>
          <w:rFonts w:eastAsia="仿宋_GB2312"/>
          <w:spacing w:val="10"/>
          <w:kern w:val="0"/>
          <w:szCs w:val="32"/>
        </w:rPr>
        <w:t>邺</w:t>
      </w:r>
      <w:proofErr w:type="gramEnd"/>
      <w:r>
        <w:rPr>
          <w:rFonts w:eastAsia="仿宋_GB2312"/>
          <w:spacing w:val="10"/>
          <w:kern w:val="0"/>
          <w:szCs w:val="32"/>
        </w:rPr>
        <w:t>区</w:t>
      </w:r>
      <w:r>
        <w:rPr>
          <w:rFonts w:eastAsia="仿宋_GB2312"/>
          <w:spacing w:val="10"/>
          <w:kern w:val="0"/>
          <w:szCs w:val="32"/>
        </w:rPr>
        <w:t>2024</w:t>
      </w:r>
      <w:r>
        <w:rPr>
          <w:rFonts w:eastAsia="仿宋_GB2312"/>
          <w:spacing w:val="10"/>
          <w:kern w:val="0"/>
          <w:szCs w:val="32"/>
        </w:rPr>
        <w:t>年财政决算（草案）情况，请</w:t>
      </w:r>
      <w:proofErr w:type="gramStart"/>
      <w:r>
        <w:rPr>
          <w:rFonts w:eastAsia="仿宋_GB2312"/>
          <w:spacing w:val="10"/>
          <w:kern w:val="0"/>
          <w:szCs w:val="32"/>
        </w:rPr>
        <w:t>予审</w:t>
      </w:r>
      <w:proofErr w:type="gramEnd"/>
      <w:r>
        <w:rPr>
          <w:rFonts w:eastAsia="仿宋_GB2312"/>
          <w:spacing w:val="10"/>
          <w:kern w:val="0"/>
          <w:szCs w:val="32"/>
        </w:rPr>
        <w:t>议。</w:t>
      </w:r>
    </w:p>
    <w:p w14:paraId="21FEA051" w14:textId="77777777" w:rsidR="00B557E5" w:rsidRDefault="00000000">
      <w:pPr>
        <w:pStyle w:val="aff"/>
        <w:numPr>
          <w:ilvl w:val="0"/>
          <w:numId w:val="3"/>
        </w:numPr>
        <w:spacing w:line="560" w:lineRule="exact"/>
        <w:ind w:firstLine="680"/>
        <w:rPr>
          <w:rFonts w:ascii="Times New Roman" w:eastAsia="黑体" w:hAnsi="Times New Roman"/>
          <w:spacing w:val="10"/>
          <w:sz w:val="32"/>
          <w:szCs w:val="32"/>
        </w:rPr>
      </w:pPr>
      <w:r>
        <w:rPr>
          <w:rFonts w:ascii="Times New Roman" w:eastAsia="黑体" w:hAnsi="Times New Roman"/>
          <w:spacing w:val="10"/>
          <w:sz w:val="32"/>
          <w:szCs w:val="32"/>
        </w:rPr>
        <w:t>一般公共预算决算情况</w:t>
      </w:r>
    </w:p>
    <w:p w14:paraId="40591074" w14:textId="77777777" w:rsidR="00B557E5" w:rsidRDefault="00000000">
      <w:pPr>
        <w:pStyle w:val="aff"/>
        <w:numPr>
          <w:ilvl w:val="0"/>
          <w:numId w:val="4"/>
        </w:numPr>
        <w:spacing w:line="560" w:lineRule="exact"/>
        <w:ind w:firstLine="680"/>
        <w:rPr>
          <w:rFonts w:ascii="楷体_GB2312" w:eastAsia="楷体_GB2312" w:hAnsi="Times New Roman"/>
          <w:spacing w:val="1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pacing w:val="10"/>
          <w:kern w:val="0"/>
          <w:sz w:val="32"/>
          <w:szCs w:val="32"/>
        </w:rPr>
        <w:t>一般公共预算收支决算情况</w:t>
      </w:r>
    </w:p>
    <w:p w14:paraId="33D9017E" w14:textId="5C991419" w:rsidR="00B557E5" w:rsidRPr="00FD1637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 w:rsidRPr="00FD1637">
        <w:rPr>
          <w:rFonts w:eastAsia="仿宋_GB2312"/>
          <w:spacing w:val="10"/>
          <w:kern w:val="0"/>
          <w:szCs w:val="32"/>
        </w:rPr>
        <w:t>全区一般公共预算收入</w:t>
      </w:r>
      <w:r w:rsidRPr="00FD1637">
        <w:rPr>
          <w:rFonts w:eastAsia="仿宋_GB2312"/>
          <w:spacing w:val="10"/>
          <w:kern w:val="0"/>
          <w:szCs w:val="32"/>
        </w:rPr>
        <w:t>1641290</w:t>
      </w:r>
      <w:r w:rsidRPr="00FD1637">
        <w:rPr>
          <w:rFonts w:eastAsia="仿宋_GB2312"/>
          <w:spacing w:val="10"/>
          <w:kern w:val="0"/>
          <w:szCs w:val="32"/>
        </w:rPr>
        <w:t>万元，</w:t>
      </w:r>
      <w:r w:rsidR="00FD1637" w:rsidRPr="00FD1637">
        <w:rPr>
          <w:rFonts w:eastAsia="仿宋_GB2312"/>
          <w:spacing w:val="10"/>
          <w:kern w:val="0"/>
          <w:szCs w:val="32"/>
        </w:rPr>
        <w:t>通报口径增长</w:t>
      </w:r>
      <w:r w:rsidR="00FD1637" w:rsidRPr="00FD1637">
        <w:rPr>
          <w:rFonts w:eastAsia="仿宋_GB2312"/>
          <w:spacing w:val="10"/>
          <w:kern w:val="0"/>
          <w:szCs w:val="32"/>
        </w:rPr>
        <w:t>1%</w:t>
      </w:r>
      <w:r w:rsidR="00FD1637" w:rsidRPr="00FD1637">
        <w:rPr>
          <w:rFonts w:eastAsia="仿宋_GB2312"/>
          <w:spacing w:val="10"/>
          <w:kern w:val="0"/>
          <w:szCs w:val="32"/>
        </w:rPr>
        <w:t>，</w:t>
      </w:r>
      <w:r w:rsidRPr="00FD1637">
        <w:rPr>
          <w:rFonts w:eastAsia="仿宋_GB2312"/>
          <w:spacing w:val="10"/>
          <w:kern w:val="0"/>
          <w:szCs w:val="32"/>
        </w:rPr>
        <w:t>上划南京卷烟厂</w:t>
      </w:r>
      <w:r w:rsidRPr="00FD1637">
        <w:rPr>
          <w:rFonts w:eastAsia="仿宋_GB2312"/>
          <w:spacing w:val="10"/>
          <w:kern w:val="0"/>
          <w:szCs w:val="32"/>
        </w:rPr>
        <w:t>413592</w:t>
      </w:r>
      <w:r w:rsidRPr="00FD1637">
        <w:rPr>
          <w:rFonts w:eastAsia="仿宋_GB2312"/>
          <w:spacing w:val="10"/>
          <w:kern w:val="0"/>
          <w:szCs w:val="32"/>
        </w:rPr>
        <w:t>万元后，实现一般公共预算收入</w:t>
      </w:r>
      <w:r w:rsidRPr="00FD1637">
        <w:rPr>
          <w:rFonts w:eastAsia="仿宋_GB2312"/>
          <w:spacing w:val="10"/>
          <w:kern w:val="0"/>
          <w:szCs w:val="32"/>
        </w:rPr>
        <w:t>1227698</w:t>
      </w:r>
      <w:r w:rsidRPr="00FD1637">
        <w:rPr>
          <w:rFonts w:eastAsia="仿宋_GB2312"/>
          <w:spacing w:val="10"/>
          <w:kern w:val="0"/>
          <w:szCs w:val="32"/>
        </w:rPr>
        <w:t>万元，较上年下降</w:t>
      </w:r>
      <w:r w:rsidRPr="00FD1637">
        <w:rPr>
          <w:rFonts w:eastAsia="仿宋_GB2312"/>
          <w:spacing w:val="10"/>
          <w:kern w:val="0"/>
          <w:szCs w:val="32"/>
        </w:rPr>
        <w:t>4.2%</w:t>
      </w:r>
      <w:r w:rsidRPr="00FD1637">
        <w:rPr>
          <w:rFonts w:eastAsia="仿宋_GB2312"/>
          <w:spacing w:val="10"/>
          <w:kern w:val="0"/>
          <w:szCs w:val="32"/>
        </w:rPr>
        <w:t>。加上级补助收入</w:t>
      </w:r>
      <w:r w:rsidRPr="00FD1637">
        <w:rPr>
          <w:rFonts w:eastAsia="仿宋_GB2312"/>
          <w:spacing w:val="10"/>
          <w:kern w:val="0"/>
          <w:szCs w:val="32"/>
        </w:rPr>
        <w:t>220901</w:t>
      </w:r>
      <w:r w:rsidRPr="00FD1637">
        <w:rPr>
          <w:rFonts w:eastAsia="仿宋_GB2312"/>
          <w:spacing w:val="10"/>
          <w:kern w:val="0"/>
          <w:szCs w:val="32"/>
        </w:rPr>
        <w:t>万元、债务转贷收入</w:t>
      </w:r>
      <w:r w:rsidRPr="00FD1637">
        <w:rPr>
          <w:rFonts w:eastAsia="仿宋_GB2312"/>
          <w:spacing w:val="10"/>
          <w:kern w:val="0"/>
          <w:szCs w:val="32"/>
        </w:rPr>
        <w:t>7000</w:t>
      </w:r>
      <w:r w:rsidRPr="00FD1637">
        <w:rPr>
          <w:rFonts w:eastAsia="仿宋_GB2312"/>
          <w:spacing w:val="10"/>
          <w:kern w:val="0"/>
          <w:szCs w:val="32"/>
        </w:rPr>
        <w:t>万元、上年结转收入</w:t>
      </w:r>
      <w:r w:rsidRPr="00FD1637">
        <w:rPr>
          <w:rFonts w:eastAsia="仿宋_GB2312"/>
          <w:spacing w:val="10"/>
          <w:kern w:val="0"/>
          <w:szCs w:val="32"/>
        </w:rPr>
        <w:t>28152</w:t>
      </w:r>
      <w:r w:rsidRPr="00FD1637">
        <w:rPr>
          <w:rFonts w:eastAsia="仿宋_GB2312"/>
          <w:spacing w:val="10"/>
          <w:kern w:val="0"/>
          <w:szCs w:val="32"/>
        </w:rPr>
        <w:t>万元、调入资金</w:t>
      </w:r>
      <w:r w:rsidRPr="00FD1637">
        <w:rPr>
          <w:rFonts w:eastAsia="仿宋_GB2312"/>
          <w:spacing w:val="10"/>
          <w:kern w:val="0"/>
          <w:szCs w:val="32"/>
        </w:rPr>
        <w:t>6098</w:t>
      </w:r>
      <w:r w:rsidRPr="00FD1637">
        <w:rPr>
          <w:rFonts w:eastAsia="仿宋_GB2312"/>
          <w:spacing w:val="10"/>
          <w:kern w:val="0"/>
          <w:szCs w:val="32"/>
        </w:rPr>
        <w:t>万元</w:t>
      </w:r>
      <w:r w:rsidRPr="00FD1637">
        <w:rPr>
          <w:rFonts w:eastAsia="方正仿宋_GBK"/>
          <w:spacing w:val="10"/>
          <w:szCs w:val="32"/>
          <w:vertAlign w:val="superscript"/>
        </w:rPr>
        <w:footnoteReference w:id="1"/>
      </w:r>
      <w:r w:rsidRPr="00FD1637">
        <w:rPr>
          <w:rFonts w:eastAsia="仿宋_GB2312"/>
          <w:spacing w:val="10"/>
          <w:kern w:val="0"/>
          <w:szCs w:val="32"/>
        </w:rPr>
        <w:t>、动用预算稳定调节基金</w:t>
      </w:r>
      <w:r w:rsidRPr="00FD1637">
        <w:rPr>
          <w:rFonts w:eastAsia="仿宋_GB2312"/>
          <w:spacing w:val="10"/>
          <w:kern w:val="0"/>
          <w:szCs w:val="32"/>
        </w:rPr>
        <w:t>50713</w:t>
      </w:r>
      <w:r w:rsidRPr="00FD1637">
        <w:rPr>
          <w:rFonts w:eastAsia="仿宋_GB2312"/>
          <w:spacing w:val="10"/>
          <w:kern w:val="0"/>
          <w:szCs w:val="32"/>
        </w:rPr>
        <w:t>万元，全年总收入为</w:t>
      </w:r>
      <w:r w:rsidRPr="00FD1637">
        <w:rPr>
          <w:rFonts w:eastAsia="仿宋_GB2312"/>
          <w:spacing w:val="10"/>
          <w:kern w:val="0"/>
          <w:szCs w:val="32"/>
        </w:rPr>
        <w:t>1954154</w:t>
      </w:r>
      <w:r w:rsidRPr="00FD1637">
        <w:rPr>
          <w:rFonts w:eastAsia="仿宋_GB2312"/>
          <w:spacing w:val="10"/>
          <w:kern w:val="0"/>
          <w:szCs w:val="32"/>
        </w:rPr>
        <w:t>万元。</w:t>
      </w:r>
    </w:p>
    <w:p w14:paraId="271AFFF7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一般公共预算支出</w:t>
      </w:r>
      <w:r>
        <w:rPr>
          <w:rFonts w:eastAsia="仿宋_GB2312"/>
          <w:spacing w:val="10"/>
          <w:kern w:val="0"/>
          <w:szCs w:val="32"/>
        </w:rPr>
        <w:t>651959</w:t>
      </w:r>
      <w:r>
        <w:rPr>
          <w:rFonts w:eastAsia="仿宋_GB2312"/>
          <w:spacing w:val="10"/>
          <w:kern w:val="0"/>
          <w:szCs w:val="32"/>
        </w:rPr>
        <w:t>万元</w:t>
      </w:r>
      <w:r>
        <w:rPr>
          <w:rFonts w:eastAsia="仿宋_GB2312" w:hint="eastAsia"/>
          <w:spacing w:val="10"/>
          <w:kern w:val="0"/>
          <w:szCs w:val="32"/>
        </w:rPr>
        <w:t>，较上年</w:t>
      </w:r>
      <w:r>
        <w:rPr>
          <w:rFonts w:eastAsia="仿宋_GB2312"/>
          <w:spacing w:val="10"/>
          <w:kern w:val="0"/>
          <w:szCs w:val="32"/>
        </w:rPr>
        <w:t>下降</w:t>
      </w:r>
      <w:r>
        <w:rPr>
          <w:rFonts w:eastAsia="仿宋_GB2312"/>
          <w:spacing w:val="10"/>
          <w:kern w:val="0"/>
          <w:szCs w:val="32"/>
        </w:rPr>
        <w:t>13%</w:t>
      </w:r>
      <w:r>
        <w:rPr>
          <w:rFonts w:eastAsia="仿宋_GB2312" w:hint="eastAsia"/>
          <w:spacing w:val="10"/>
          <w:kern w:val="0"/>
          <w:szCs w:val="32"/>
        </w:rPr>
        <w:t>。加</w:t>
      </w:r>
      <w:r>
        <w:rPr>
          <w:rFonts w:eastAsia="仿宋_GB2312"/>
          <w:spacing w:val="10"/>
          <w:kern w:val="0"/>
          <w:szCs w:val="32"/>
        </w:rPr>
        <w:t>上解上级支出</w:t>
      </w:r>
      <w:r>
        <w:rPr>
          <w:rFonts w:eastAsia="仿宋_GB2312"/>
          <w:spacing w:val="10"/>
          <w:kern w:val="0"/>
          <w:szCs w:val="32"/>
        </w:rPr>
        <w:t>1229120</w:t>
      </w:r>
      <w:r>
        <w:rPr>
          <w:rFonts w:eastAsia="仿宋_GB2312"/>
          <w:spacing w:val="10"/>
          <w:kern w:val="0"/>
          <w:szCs w:val="32"/>
        </w:rPr>
        <w:t>万元、债务还本支出</w:t>
      </w:r>
      <w:r>
        <w:rPr>
          <w:rFonts w:eastAsia="仿宋_GB2312"/>
          <w:spacing w:val="10"/>
          <w:kern w:val="0"/>
          <w:szCs w:val="32"/>
        </w:rPr>
        <w:t>22000</w:t>
      </w:r>
      <w:r>
        <w:rPr>
          <w:rFonts w:eastAsia="仿宋_GB2312"/>
          <w:spacing w:val="10"/>
          <w:kern w:val="0"/>
          <w:szCs w:val="32"/>
        </w:rPr>
        <w:t>万元、调出资金</w:t>
      </w:r>
      <w:r>
        <w:rPr>
          <w:rFonts w:eastAsia="仿宋_GB2312"/>
          <w:spacing w:val="10"/>
          <w:kern w:val="0"/>
          <w:szCs w:val="32"/>
        </w:rPr>
        <w:t>29</w:t>
      </w:r>
      <w:r>
        <w:rPr>
          <w:rFonts w:eastAsia="仿宋_GB2312"/>
          <w:spacing w:val="10"/>
          <w:kern w:val="0"/>
          <w:szCs w:val="32"/>
        </w:rPr>
        <w:t>万元、安排预算稳定调节基金</w:t>
      </w:r>
      <w:r>
        <w:rPr>
          <w:rFonts w:eastAsia="仿宋_GB2312"/>
          <w:spacing w:val="10"/>
          <w:kern w:val="0"/>
          <w:szCs w:val="32"/>
        </w:rPr>
        <w:t>17381</w:t>
      </w:r>
      <w:r>
        <w:rPr>
          <w:rFonts w:eastAsia="仿宋_GB2312"/>
          <w:spacing w:val="10"/>
          <w:kern w:val="0"/>
          <w:szCs w:val="32"/>
        </w:rPr>
        <w:t>万元</w:t>
      </w:r>
      <w:r>
        <w:rPr>
          <w:rFonts w:eastAsia="仿宋_GB2312" w:hint="eastAsia"/>
          <w:spacing w:val="10"/>
          <w:kern w:val="0"/>
          <w:szCs w:val="32"/>
        </w:rPr>
        <w:t>，全年</w:t>
      </w:r>
      <w:r>
        <w:rPr>
          <w:rFonts w:eastAsia="仿宋_GB2312"/>
          <w:spacing w:val="10"/>
          <w:kern w:val="0"/>
          <w:szCs w:val="32"/>
        </w:rPr>
        <w:t>总支出为</w:t>
      </w:r>
      <w:r>
        <w:rPr>
          <w:rFonts w:eastAsia="仿宋_GB2312"/>
          <w:spacing w:val="10"/>
          <w:kern w:val="0"/>
          <w:szCs w:val="32"/>
        </w:rPr>
        <w:t>1920489</w:t>
      </w:r>
      <w:r>
        <w:rPr>
          <w:rFonts w:eastAsia="仿宋_GB2312"/>
          <w:spacing w:val="10"/>
          <w:kern w:val="0"/>
          <w:szCs w:val="32"/>
        </w:rPr>
        <w:t>万元</w:t>
      </w:r>
      <w:r>
        <w:rPr>
          <w:rFonts w:eastAsia="仿宋_GB2312" w:hint="eastAsia"/>
          <w:spacing w:val="10"/>
          <w:kern w:val="0"/>
          <w:szCs w:val="32"/>
        </w:rPr>
        <w:t>。</w:t>
      </w:r>
    </w:p>
    <w:p w14:paraId="51DA5B41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收支相抵，结转下年支出</w:t>
      </w:r>
      <w:r>
        <w:rPr>
          <w:rFonts w:eastAsia="仿宋_GB2312"/>
          <w:spacing w:val="10"/>
          <w:kern w:val="0"/>
          <w:szCs w:val="32"/>
        </w:rPr>
        <w:t>33665</w:t>
      </w:r>
      <w:r>
        <w:rPr>
          <w:rFonts w:eastAsia="仿宋_GB2312"/>
          <w:spacing w:val="10"/>
          <w:kern w:val="0"/>
          <w:szCs w:val="32"/>
        </w:rPr>
        <w:t>万元。</w:t>
      </w:r>
    </w:p>
    <w:p w14:paraId="40EBB31E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bookmarkStart w:id="0" w:name="_Hlk203752380"/>
      <w:r>
        <w:rPr>
          <w:rFonts w:eastAsia="仿宋_GB2312"/>
          <w:spacing w:val="10"/>
          <w:kern w:val="0"/>
          <w:szCs w:val="32"/>
        </w:rPr>
        <w:t>与区十九届人大四次会议报告执行数相比，</w:t>
      </w:r>
      <w:r>
        <w:rPr>
          <w:rFonts w:eastAsia="仿宋_GB2312" w:hint="eastAsia"/>
          <w:spacing w:val="10"/>
          <w:kern w:val="0"/>
          <w:szCs w:val="32"/>
        </w:rPr>
        <w:t>一般公共预</w:t>
      </w:r>
      <w:r>
        <w:rPr>
          <w:rFonts w:eastAsia="仿宋_GB2312" w:hint="eastAsia"/>
          <w:spacing w:val="10"/>
          <w:kern w:val="0"/>
          <w:szCs w:val="32"/>
        </w:rPr>
        <w:lastRenderedPageBreak/>
        <w:t>算</w:t>
      </w:r>
      <w:r>
        <w:rPr>
          <w:rFonts w:eastAsia="仿宋_GB2312"/>
          <w:spacing w:val="10"/>
          <w:kern w:val="0"/>
          <w:szCs w:val="32"/>
        </w:rPr>
        <w:t>收入增加</w:t>
      </w:r>
      <w:r>
        <w:rPr>
          <w:rFonts w:eastAsia="仿宋_GB2312"/>
          <w:spacing w:val="10"/>
          <w:kern w:val="0"/>
          <w:szCs w:val="32"/>
        </w:rPr>
        <w:t>1788</w:t>
      </w:r>
      <w:r>
        <w:rPr>
          <w:rFonts w:eastAsia="仿宋_GB2312"/>
          <w:spacing w:val="10"/>
          <w:kern w:val="0"/>
          <w:szCs w:val="32"/>
        </w:rPr>
        <w:t>万元</w:t>
      </w:r>
      <w:r>
        <w:rPr>
          <w:rFonts w:eastAsia="仿宋_GB2312" w:hint="eastAsia"/>
          <w:spacing w:val="10"/>
          <w:kern w:val="0"/>
          <w:szCs w:val="32"/>
        </w:rPr>
        <w:t>，</w:t>
      </w:r>
      <w:bookmarkEnd w:id="0"/>
      <w:r>
        <w:rPr>
          <w:rFonts w:eastAsia="仿宋_GB2312" w:hint="eastAsia"/>
          <w:spacing w:val="10"/>
          <w:kern w:val="0"/>
          <w:szCs w:val="32"/>
        </w:rPr>
        <w:t>一般公共预算</w:t>
      </w:r>
      <w:r>
        <w:rPr>
          <w:rFonts w:eastAsia="仿宋_GB2312"/>
          <w:spacing w:val="10"/>
          <w:kern w:val="0"/>
          <w:szCs w:val="32"/>
        </w:rPr>
        <w:t>支出增加</w:t>
      </w:r>
      <w:r>
        <w:rPr>
          <w:rFonts w:eastAsia="仿宋_GB2312"/>
          <w:spacing w:val="10"/>
          <w:kern w:val="0"/>
          <w:szCs w:val="32"/>
        </w:rPr>
        <w:t>1317</w:t>
      </w:r>
      <w:r>
        <w:rPr>
          <w:rFonts w:eastAsia="仿宋_GB2312"/>
          <w:spacing w:val="10"/>
          <w:kern w:val="0"/>
          <w:szCs w:val="32"/>
        </w:rPr>
        <w:t>万元，结转</w:t>
      </w:r>
      <w:r>
        <w:rPr>
          <w:rFonts w:eastAsia="仿宋_GB2312" w:hint="eastAsia"/>
          <w:spacing w:val="10"/>
          <w:kern w:val="0"/>
          <w:szCs w:val="32"/>
        </w:rPr>
        <w:t>下年</w:t>
      </w:r>
      <w:r>
        <w:rPr>
          <w:rFonts w:eastAsia="仿宋_GB2312"/>
          <w:spacing w:val="10"/>
          <w:kern w:val="0"/>
          <w:szCs w:val="32"/>
        </w:rPr>
        <w:t>增加</w:t>
      </w:r>
      <w:r>
        <w:rPr>
          <w:rFonts w:eastAsia="仿宋_GB2312"/>
          <w:spacing w:val="10"/>
          <w:kern w:val="0"/>
          <w:szCs w:val="32"/>
        </w:rPr>
        <w:t>4160</w:t>
      </w:r>
      <w:r>
        <w:rPr>
          <w:rFonts w:eastAsia="仿宋_GB2312"/>
          <w:spacing w:val="10"/>
          <w:kern w:val="0"/>
          <w:szCs w:val="32"/>
        </w:rPr>
        <w:t>万元。</w:t>
      </w:r>
    </w:p>
    <w:p w14:paraId="2D434BF5" w14:textId="77777777" w:rsidR="00B557E5" w:rsidRDefault="00000000">
      <w:pPr>
        <w:pStyle w:val="aff"/>
        <w:numPr>
          <w:ilvl w:val="0"/>
          <w:numId w:val="4"/>
        </w:numPr>
        <w:spacing w:line="560" w:lineRule="exact"/>
        <w:ind w:firstLine="680"/>
        <w:rPr>
          <w:rFonts w:ascii="楷体_GB2312" w:eastAsia="楷体_GB2312" w:hAnsi="Times New Roman"/>
          <w:spacing w:val="1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pacing w:val="10"/>
          <w:kern w:val="0"/>
          <w:sz w:val="32"/>
          <w:szCs w:val="32"/>
        </w:rPr>
        <w:t>预备费使用情况</w:t>
      </w:r>
    </w:p>
    <w:p w14:paraId="09C5C97A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预备费预算</w:t>
      </w:r>
      <w:r>
        <w:rPr>
          <w:rFonts w:eastAsia="仿宋_GB2312"/>
          <w:spacing w:val="10"/>
          <w:kern w:val="0"/>
          <w:szCs w:val="32"/>
        </w:rPr>
        <w:t>12000</w:t>
      </w:r>
      <w:r>
        <w:rPr>
          <w:rFonts w:eastAsia="仿宋_GB2312"/>
          <w:spacing w:val="10"/>
          <w:kern w:val="0"/>
          <w:szCs w:val="32"/>
        </w:rPr>
        <w:t>万元，当年安排支出</w:t>
      </w:r>
      <w:r>
        <w:rPr>
          <w:rFonts w:eastAsia="仿宋_GB2312"/>
          <w:spacing w:val="10"/>
          <w:kern w:val="0"/>
          <w:szCs w:val="32"/>
        </w:rPr>
        <w:t>1266</w:t>
      </w:r>
      <w:r>
        <w:rPr>
          <w:rFonts w:eastAsia="仿宋_GB2312"/>
          <w:spacing w:val="10"/>
          <w:kern w:val="0"/>
          <w:szCs w:val="32"/>
        </w:rPr>
        <w:t>万元，用于住宅小区</w:t>
      </w:r>
      <w:r>
        <w:rPr>
          <w:rFonts w:eastAsia="仿宋_GB2312" w:hint="eastAsia"/>
          <w:spacing w:val="10"/>
          <w:kern w:val="0"/>
          <w:szCs w:val="32"/>
        </w:rPr>
        <w:t>电动车</w:t>
      </w:r>
      <w:proofErr w:type="gramStart"/>
      <w:r>
        <w:rPr>
          <w:rFonts w:eastAsia="仿宋_GB2312"/>
          <w:spacing w:val="10"/>
          <w:kern w:val="0"/>
          <w:szCs w:val="32"/>
        </w:rPr>
        <w:t>车棚</w:t>
      </w:r>
      <w:r>
        <w:rPr>
          <w:rFonts w:eastAsia="仿宋_GB2312" w:hint="eastAsia"/>
          <w:spacing w:val="10"/>
          <w:kern w:val="0"/>
          <w:szCs w:val="32"/>
        </w:rPr>
        <w:t>消防</w:t>
      </w:r>
      <w:proofErr w:type="gramEnd"/>
      <w:r>
        <w:rPr>
          <w:rFonts w:eastAsia="仿宋_GB2312" w:hint="eastAsia"/>
          <w:spacing w:val="10"/>
          <w:kern w:val="0"/>
          <w:szCs w:val="32"/>
        </w:rPr>
        <w:t>安全</w:t>
      </w:r>
      <w:r>
        <w:rPr>
          <w:rFonts w:eastAsia="仿宋_GB2312"/>
          <w:spacing w:val="10"/>
          <w:kern w:val="0"/>
          <w:szCs w:val="32"/>
        </w:rPr>
        <w:t>建设工程。结余</w:t>
      </w:r>
      <w:r>
        <w:rPr>
          <w:rFonts w:eastAsia="仿宋_GB2312"/>
          <w:spacing w:val="10"/>
          <w:kern w:val="0"/>
          <w:szCs w:val="32"/>
        </w:rPr>
        <w:t>10734</w:t>
      </w:r>
      <w:r>
        <w:rPr>
          <w:rFonts w:eastAsia="仿宋_GB2312"/>
          <w:spacing w:val="10"/>
          <w:kern w:val="0"/>
          <w:szCs w:val="32"/>
        </w:rPr>
        <w:t>万元，按规定补充预算稳定调节基金。</w:t>
      </w:r>
    </w:p>
    <w:p w14:paraId="03CF0E23" w14:textId="77777777" w:rsidR="00B557E5" w:rsidRDefault="00000000">
      <w:pPr>
        <w:pStyle w:val="aff"/>
        <w:numPr>
          <w:ilvl w:val="0"/>
          <w:numId w:val="4"/>
        </w:numPr>
        <w:spacing w:line="560" w:lineRule="exact"/>
        <w:ind w:firstLine="680"/>
        <w:rPr>
          <w:rFonts w:ascii="楷体_GB2312" w:eastAsia="楷体_GB2312" w:hAnsi="Times New Roman"/>
          <w:spacing w:val="1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pacing w:val="10"/>
          <w:kern w:val="0"/>
          <w:sz w:val="32"/>
          <w:szCs w:val="32"/>
        </w:rPr>
        <w:t>预算周转金结存情况</w:t>
      </w:r>
    </w:p>
    <w:p w14:paraId="395E0CC3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预算周转金当年没有发生变化，年末余额仍为</w:t>
      </w:r>
      <w:r>
        <w:rPr>
          <w:rFonts w:eastAsia="仿宋_GB2312"/>
          <w:spacing w:val="10"/>
          <w:kern w:val="0"/>
          <w:szCs w:val="32"/>
        </w:rPr>
        <w:t>212</w:t>
      </w:r>
      <w:r>
        <w:rPr>
          <w:rFonts w:eastAsia="仿宋_GB2312"/>
          <w:spacing w:val="10"/>
          <w:kern w:val="0"/>
          <w:szCs w:val="32"/>
        </w:rPr>
        <w:t>万元。</w:t>
      </w:r>
    </w:p>
    <w:p w14:paraId="681C6995" w14:textId="77777777" w:rsidR="00B557E5" w:rsidRDefault="00000000">
      <w:pPr>
        <w:pStyle w:val="aff"/>
        <w:numPr>
          <w:ilvl w:val="0"/>
          <w:numId w:val="4"/>
        </w:numPr>
        <w:spacing w:line="560" w:lineRule="exact"/>
        <w:ind w:firstLine="680"/>
        <w:rPr>
          <w:rFonts w:ascii="楷体_GB2312" w:eastAsia="楷体_GB2312" w:hAnsi="Times New Roman"/>
          <w:spacing w:val="1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pacing w:val="10"/>
          <w:kern w:val="0"/>
          <w:sz w:val="32"/>
          <w:szCs w:val="32"/>
        </w:rPr>
        <w:t>预算稳定调节基金变动情况</w:t>
      </w:r>
    </w:p>
    <w:p w14:paraId="250B63AE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当年动用预算稳定调节基金补充一般公共预算财力</w:t>
      </w:r>
      <w:r>
        <w:rPr>
          <w:rFonts w:eastAsia="仿宋_GB2312"/>
          <w:spacing w:val="10"/>
          <w:kern w:val="0"/>
          <w:szCs w:val="32"/>
        </w:rPr>
        <w:t>50713</w:t>
      </w:r>
      <w:r>
        <w:rPr>
          <w:rFonts w:eastAsia="仿宋_GB2312"/>
          <w:spacing w:val="10"/>
          <w:kern w:val="0"/>
          <w:szCs w:val="32"/>
        </w:rPr>
        <w:t>万元，其中经区十九届人大三次会议批准动用</w:t>
      </w:r>
      <w:r>
        <w:rPr>
          <w:rFonts w:eastAsia="仿宋_GB2312"/>
          <w:spacing w:val="10"/>
          <w:kern w:val="0"/>
          <w:szCs w:val="32"/>
        </w:rPr>
        <w:t>30713</w:t>
      </w:r>
      <w:r>
        <w:rPr>
          <w:rFonts w:eastAsia="仿宋_GB2312"/>
          <w:spacing w:val="10"/>
          <w:kern w:val="0"/>
          <w:szCs w:val="32"/>
        </w:rPr>
        <w:t>万元，经区十九届人大</w:t>
      </w:r>
      <w:r>
        <w:rPr>
          <w:rFonts w:eastAsia="仿宋_GB2312" w:hint="eastAsia"/>
          <w:spacing w:val="10"/>
          <w:kern w:val="0"/>
          <w:szCs w:val="32"/>
        </w:rPr>
        <w:t>常委会第</w:t>
      </w:r>
      <w:r>
        <w:rPr>
          <w:rFonts w:eastAsia="仿宋_GB2312"/>
          <w:spacing w:val="10"/>
          <w:kern w:val="0"/>
          <w:szCs w:val="32"/>
        </w:rPr>
        <w:t>十九次会议批准动用</w:t>
      </w:r>
      <w:r>
        <w:rPr>
          <w:rFonts w:eastAsia="仿宋_GB2312"/>
          <w:spacing w:val="10"/>
          <w:kern w:val="0"/>
          <w:szCs w:val="32"/>
        </w:rPr>
        <w:t>20000</w:t>
      </w:r>
      <w:r>
        <w:rPr>
          <w:rFonts w:eastAsia="仿宋_GB2312"/>
          <w:spacing w:val="10"/>
          <w:kern w:val="0"/>
          <w:szCs w:val="32"/>
        </w:rPr>
        <w:t>万元。</w:t>
      </w:r>
    </w:p>
    <w:p w14:paraId="40FBC8ED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当年补充预算稳定调节基金</w:t>
      </w:r>
      <w:r>
        <w:rPr>
          <w:rFonts w:eastAsia="仿宋_GB2312"/>
          <w:spacing w:val="10"/>
          <w:kern w:val="0"/>
          <w:szCs w:val="32"/>
        </w:rPr>
        <w:t>17381</w:t>
      </w:r>
      <w:r>
        <w:rPr>
          <w:rFonts w:eastAsia="仿宋_GB2312"/>
          <w:spacing w:val="10"/>
          <w:kern w:val="0"/>
          <w:szCs w:val="32"/>
        </w:rPr>
        <w:t>万元，来源为：（</w:t>
      </w:r>
      <w:r>
        <w:rPr>
          <w:rFonts w:eastAsia="仿宋_GB2312"/>
          <w:spacing w:val="10"/>
          <w:kern w:val="0"/>
          <w:szCs w:val="32"/>
        </w:rPr>
        <w:t>1</w:t>
      </w:r>
      <w:r>
        <w:rPr>
          <w:rFonts w:eastAsia="仿宋_GB2312"/>
          <w:spacing w:val="10"/>
          <w:kern w:val="0"/>
          <w:szCs w:val="32"/>
        </w:rPr>
        <w:t>）盘活往年存量资金</w:t>
      </w:r>
      <w:r>
        <w:rPr>
          <w:rFonts w:eastAsia="仿宋_GB2312"/>
          <w:spacing w:val="10"/>
          <w:kern w:val="0"/>
          <w:szCs w:val="32"/>
        </w:rPr>
        <w:t>6647</w:t>
      </w:r>
      <w:r>
        <w:rPr>
          <w:rFonts w:eastAsia="仿宋_GB2312"/>
          <w:spacing w:val="10"/>
          <w:kern w:val="0"/>
          <w:szCs w:val="32"/>
        </w:rPr>
        <w:t>万元；（</w:t>
      </w:r>
      <w:r>
        <w:rPr>
          <w:rFonts w:eastAsia="仿宋_GB2312"/>
          <w:spacing w:val="10"/>
          <w:kern w:val="0"/>
          <w:szCs w:val="32"/>
        </w:rPr>
        <w:t>2</w:t>
      </w:r>
      <w:r>
        <w:rPr>
          <w:rFonts w:eastAsia="仿宋_GB2312"/>
          <w:spacing w:val="10"/>
          <w:kern w:val="0"/>
          <w:szCs w:val="32"/>
        </w:rPr>
        <w:t>）预备费结余</w:t>
      </w:r>
      <w:r>
        <w:rPr>
          <w:rFonts w:eastAsia="仿宋_GB2312"/>
          <w:spacing w:val="10"/>
          <w:kern w:val="0"/>
          <w:szCs w:val="32"/>
        </w:rPr>
        <w:t>10734</w:t>
      </w:r>
      <w:r>
        <w:rPr>
          <w:rFonts w:eastAsia="仿宋_GB2312"/>
          <w:spacing w:val="10"/>
          <w:kern w:val="0"/>
          <w:szCs w:val="32"/>
        </w:rPr>
        <w:t>万元。</w:t>
      </w:r>
    </w:p>
    <w:p w14:paraId="16580737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上年</w:t>
      </w:r>
      <w:proofErr w:type="gramStart"/>
      <w:r>
        <w:rPr>
          <w:rFonts w:eastAsia="仿宋_GB2312"/>
          <w:spacing w:val="10"/>
          <w:kern w:val="0"/>
          <w:szCs w:val="32"/>
        </w:rPr>
        <w:t>末预算</w:t>
      </w:r>
      <w:proofErr w:type="gramEnd"/>
      <w:r>
        <w:rPr>
          <w:rFonts w:eastAsia="仿宋_GB2312"/>
          <w:spacing w:val="10"/>
          <w:kern w:val="0"/>
          <w:szCs w:val="32"/>
        </w:rPr>
        <w:t>稳定调节基金</w:t>
      </w:r>
      <w:r>
        <w:rPr>
          <w:rFonts w:eastAsia="仿宋_GB2312"/>
          <w:spacing w:val="10"/>
          <w:kern w:val="0"/>
          <w:szCs w:val="32"/>
        </w:rPr>
        <w:t>134295</w:t>
      </w:r>
      <w:r>
        <w:rPr>
          <w:rFonts w:eastAsia="仿宋_GB2312"/>
          <w:spacing w:val="10"/>
          <w:kern w:val="0"/>
          <w:szCs w:val="32"/>
        </w:rPr>
        <w:t>万元，减当年动用</w:t>
      </w:r>
      <w:r>
        <w:rPr>
          <w:rFonts w:eastAsia="仿宋_GB2312"/>
          <w:spacing w:val="10"/>
          <w:kern w:val="0"/>
          <w:szCs w:val="32"/>
        </w:rPr>
        <w:t>50713</w:t>
      </w:r>
      <w:r>
        <w:rPr>
          <w:rFonts w:eastAsia="仿宋_GB2312"/>
          <w:spacing w:val="10"/>
          <w:kern w:val="0"/>
          <w:szCs w:val="32"/>
        </w:rPr>
        <w:t>万元，</w:t>
      </w:r>
      <w:proofErr w:type="gramStart"/>
      <w:r>
        <w:rPr>
          <w:rFonts w:eastAsia="仿宋_GB2312"/>
          <w:spacing w:val="10"/>
          <w:kern w:val="0"/>
          <w:szCs w:val="32"/>
        </w:rPr>
        <w:t>加当年</w:t>
      </w:r>
      <w:proofErr w:type="gramEnd"/>
      <w:r>
        <w:rPr>
          <w:rFonts w:eastAsia="仿宋_GB2312"/>
          <w:spacing w:val="10"/>
          <w:kern w:val="0"/>
          <w:szCs w:val="32"/>
        </w:rPr>
        <w:t>补充</w:t>
      </w:r>
      <w:r>
        <w:rPr>
          <w:rFonts w:eastAsia="仿宋_GB2312"/>
          <w:spacing w:val="10"/>
          <w:kern w:val="0"/>
          <w:szCs w:val="32"/>
        </w:rPr>
        <w:t>17381</w:t>
      </w:r>
      <w:r>
        <w:rPr>
          <w:rFonts w:eastAsia="仿宋_GB2312"/>
          <w:spacing w:val="10"/>
          <w:kern w:val="0"/>
          <w:szCs w:val="32"/>
        </w:rPr>
        <w:t>万元，年末</w:t>
      </w:r>
      <w:r>
        <w:rPr>
          <w:rFonts w:eastAsia="仿宋_GB2312"/>
          <w:spacing w:val="10"/>
          <w:kern w:val="0"/>
          <w:szCs w:val="32"/>
        </w:rPr>
        <w:t>100963</w:t>
      </w:r>
      <w:r>
        <w:rPr>
          <w:rFonts w:eastAsia="仿宋_GB2312"/>
          <w:spacing w:val="10"/>
          <w:kern w:val="0"/>
          <w:szCs w:val="32"/>
        </w:rPr>
        <w:t>万元。</w:t>
      </w:r>
    </w:p>
    <w:p w14:paraId="4E106E74" w14:textId="1DB09115" w:rsidR="00B557E5" w:rsidRPr="00DF1A70" w:rsidRDefault="00000000" w:rsidP="00DF1A7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（详见决算草案表一、表二、表三、表四、表五、表六、表七、表八）</w:t>
      </w:r>
    </w:p>
    <w:p w14:paraId="676A2CBC" w14:textId="77777777" w:rsidR="00B557E5" w:rsidRDefault="00000000">
      <w:pPr>
        <w:pStyle w:val="aff"/>
        <w:numPr>
          <w:ilvl w:val="0"/>
          <w:numId w:val="3"/>
        </w:numPr>
        <w:spacing w:line="560" w:lineRule="exact"/>
        <w:ind w:firstLine="680"/>
        <w:rPr>
          <w:rFonts w:ascii="Times New Roman" w:eastAsia="黑体" w:hAnsi="Times New Roman"/>
          <w:spacing w:val="10"/>
          <w:sz w:val="32"/>
          <w:szCs w:val="32"/>
        </w:rPr>
      </w:pPr>
      <w:r>
        <w:rPr>
          <w:rFonts w:ascii="Times New Roman" w:eastAsia="黑体" w:hAnsi="Times New Roman"/>
          <w:spacing w:val="10"/>
          <w:sz w:val="32"/>
          <w:szCs w:val="32"/>
        </w:rPr>
        <w:t>政府性基金预算决算情况</w:t>
      </w:r>
    </w:p>
    <w:p w14:paraId="6F4304E8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 w:hint="eastAsia"/>
          <w:spacing w:val="10"/>
          <w:kern w:val="0"/>
          <w:szCs w:val="32"/>
        </w:rPr>
        <w:t>全年</w:t>
      </w:r>
      <w:r>
        <w:rPr>
          <w:rFonts w:eastAsia="仿宋_GB2312"/>
          <w:spacing w:val="10"/>
          <w:kern w:val="0"/>
          <w:szCs w:val="32"/>
        </w:rPr>
        <w:t>政府性基金预算总收入为</w:t>
      </w:r>
      <w:r>
        <w:rPr>
          <w:rFonts w:eastAsia="仿宋_GB2312"/>
          <w:spacing w:val="10"/>
          <w:kern w:val="0"/>
          <w:szCs w:val="32"/>
        </w:rPr>
        <w:t>298598</w:t>
      </w:r>
      <w:r>
        <w:rPr>
          <w:rFonts w:eastAsia="仿宋_GB2312"/>
          <w:spacing w:val="10"/>
          <w:kern w:val="0"/>
          <w:szCs w:val="32"/>
        </w:rPr>
        <w:t>万元，其中上级补助收入</w:t>
      </w:r>
      <w:r>
        <w:rPr>
          <w:rFonts w:eastAsia="仿宋_GB2312"/>
          <w:spacing w:val="10"/>
          <w:kern w:val="0"/>
          <w:szCs w:val="32"/>
        </w:rPr>
        <w:t>285468</w:t>
      </w:r>
      <w:r>
        <w:rPr>
          <w:rFonts w:eastAsia="仿宋_GB2312"/>
          <w:spacing w:val="10"/>
          <w:kern w:val="0"/>
          <w:szCs w:val="32"/>
        </w:rPr>
        <w:t>万元、上年结转收入</w:t>
      </w:r>
      <w:r>
        <w:rPr>
          <w:rFonts w:eastAsia="仿宋_GB2312"/>
          <w:spacing w:val="10"/>
          <w:kern w:val="0"/>
          <w:szCs w:val="32"/>
        </w:rPr>
        <w:t>12049</w:t>
      </w:r>
      <w:r>
        <w:rPr>
          <w:rFonts w:eastAsia="仿宋_GB2312"/>
          <w:spacing w:val="10"/>
          <w:kern w:val="0"/>
          <w:szCs w:val="32"/>
        </w:rPr>
        <w:t>万元、调入资金</w:t>
      </w:r>
      <w:r>
        <w:rPr>
          <w:rFonts w:eastAsia="仿宋_GB2312"/>
          <w:spacing w:val="10"/>
          <w:kern w:val="0"/>
          <w:szCs w:val="32"/>
        </w:rPr>
        <w:lastRenderedPageBreak/>
        <w:t>1081</w:t>
      </w:r>
      <w:r>
        <w:rPr>
          <w:rFonts w:eastAsia="仿宋_GB2312"/>
          <w:spacing w:val="10"/>
          <w:kern w:val="0"/>
          <w:szCs w:val="32"/>
        </w:rPr>
        <w:t>万元</w:t>
      </w:r>
      <w:r>
        <w:rPr>
          <w:rFonts w:eastAsia="方正仿宋_GBK"/>
          <w:spacing w:val="10"/>
          <w:szCs w:val="32"/>
          <w:vertAlign w:val="superscript"/>
        </w:rPr>
        <w:footnoteReference w:id="2"/>
      </w:r>
      <w:r>
        <w:rPr>
          <w:rFonts w:eastAsia="仿宋_GB2312"/>
          <w:spacing w:val="10"/>
          <w:kern w:val="0"/>
          <w:szCs w:val="32"/>
        </w:rPr>
        <w:t>。总支出为</w:t>
      </w:r>
      <w:r>
        <w:rPr>
          <w:rFonts w:eastAsia="仿宋_GB2312"/>
          <w:spacing w:val="10"/>
          <w:kern w:val="0"/>
          <w:szCs w:val="32"/>
        </w:rPr>
        <w:t>239047</w:t>
      </w:r>
      <w:r>
        <w:rPr>
          <w:rFonts w:eastAsia="仿宋_GB2312"/>
          <w:spacing w:val="10"/>
          <w:kern w:val="0"/>
          <w:szCs w:val="32"/>
        </w:rPr>
        <w:t>万元，其中政府性基金预算支出</w:t>
      </w:r>
      <w:r>
        <w:rPr>
          <w:rFonts w:eastAsia="仿宋_GB2312"/>
          <w:spacing w:val="10"/>
          <w:kern w:val="0"/>
          <w:szCs w:val="32"/>
        </w:rPr>
        <w:t>238355</w:t>
      </w:r>
      <w:r>
        <w:rPr>
          <w:rFonts w:eastAsia="仿宋_GB2312"/>
          <w:spacing w:val="10"/>
          <w:kern w:val="0"/>
          <w:szCs w:val="32"/>
        </w:rPr>
        <w:t>万元、调出资金</w:t>
      </w:r>
      <w:r>
        <w:rPr>
          <w:rFonts w:eastAsia="仿宋_GB2312"/>
          <w:spacing w:val="10"/>
          <w:kern w:val="0"/>
          <w:szCs w:val="32"/>
        </w:rPr>
        <w:t>692</w:t>
      </w:r>
      <w:r>
        <w:rPr>
          <w:rFonts w:eastAsia="仿宋_GB2312"/>
          <w:spacing w:val="10"/>
          <w:kern w:val="0"/>
          <w:szCs w:val="32"/>
        </w:rPr>
        <w:t>万元</w:t>
      </w:r>
      <w:r>
        <w:rPr>
          <w:rFonts w:eastAsia="方正仿宋_GBK"/>
          <w:spacing w:val="10"/>
          <w:szCs w:val="32"/>
          <w:vertAlign w:val="superscript"/>
        </w:rPr>
        <w:footnoteReference w:id="3"/>
      </w:r>
      <w:r>
        <w:rPr>
          <w:rFonts w:eastAsia="仿宋_GB2312"/>
          <w:spacing w:val="10"/>
          <w:kern w:val="0"/>
          <w:szCs w:val="32"/>
        </w:rPr>
        <w:t>。收支相抵后，结转下年支出</w:t>
      </w:r>
      <w:r>
        <w:rPr>
          <w:rFonts w:eastAsia="仿宋_GB2312"/>
          <w:spacing w:val="10"/>
          <w:kern w:val="0"/>
          <w:szCs w:val="32"/>
        </w:rPr>
        <w:t>59551</w:t>
      </w:r>
      <w:r>
        <w:rPr>
          <w:rFonts w:eastAsia="仿宋_GB2312"/>
          <w:spacing w:val="10"/>
          <w:kern w:val="0"/>
          <w:szCs w:val="32"/>
        </w:rPr>
        <w:t>万元</w:t>
      </w:r>
      <w:r>
        <w:rPr>
          <w:rFonts w:eastAsia="方正仿宋_GBK"/>
          <w:spacing w:val="10"/>
          <w:szCs w:val="32"/>
          <w:vertAlign w:val="superscript"/>
        </w:rPr>
        <w:footnoteReference w:id="4"/>
      </w:r>
      <w:r>
        <w:rPr>
          <w:rFonts w:eastAsia="仿宋_GB2312"/>
          <w:spacing w:val="10"/>
          <w:kern w:val="0"/>
          <w:szCs w:val="32"/>
        </w:rPr>
        <w:t>。</w:t>
      </w:r>
    </w:p>
    <w:p w14:paraId="79202599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（详见决算草案表九、表十、表十一、表十二、表十三）</w:t>
      </w:r>
    </w:p>
    <w:p w14:paraId="614F5F62" w14:textId="77777777" w:rsidR="00B557E5" w:rsidRDefault="00000000">
      <w:pPr>
        <w:pStyle w:val="aff"/>
        <w:numPr>
          <w:ilvl w:val="0"/>
          <w:numId w:val="3"/>
        </w:numPr>
        <w:spacing w:line="560" w:lineRule="exact"/>
        <w:ind w:firstLine="680"/>
        <w:rPr>
          <w:rFonts w:ascii="Times New Roman" w:eastAsia="黑体" w:hAnsi="Times New Roman"/>
          <w:spacing w:val="10"/>
          <w:sz w:val="32"/>
          <w:szCs w:val="32"/>
        </w:rPr>
      </w:pPr>
      <w:r>
        <w:rPr>
          <w:rFonts w:ascii="Times New Roman" w:eastAsia="黑体" w:hAnsi="Times New Roman"/>
          <w:spacing w:val="10"/>
          <w:sz w:val="32"/>
          <w:szCs w:val="32"/>
        </w:rPr>
        <w:t>国有资本经营预算和社保基金预算决算情况</w:t>
      </w:r>
    </w:p>
    <w:p w14:paraId="3D0B15BB" w14:textId="77777777" w:rsidR="00B557E5" w:rsidRDefault="00000000">
      <w:pPr>
        <w:pStyle w:val="aff"/>
        <w:numPr>
          <w:ilvl w:val="0"/>
          <w:numId w:val="5"/>
        </w:numPr>
        <w:spacing w:line="560" w:lineRule="exact"/>
        <w:ind w:firstLine="680"/>
        <w:rPr>
          <w:rFonts w:ascii="楷体_GB2312" w:eastAsia="楷体_GB2312" w:hAnsi="Times New Roman"/>
          <w:spacing w:val="1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pacing w:val="10"/>
          <w:kern w:val="0"/>
          <w:sz w:val="32"/>
          <w:szCs w:val="32"/>
        </w:rPr>
        <w:t>国有资本经营预算</w:t>
      </w:r>
    </w:p>
    <w:p w14:paraId="6D4D8CAF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 w:hint="eastAsia"/>
          <w:spacing w:val="10"/>
          <w:kern w:val="0"/>
          <w:szCs w:val="32"/>
        </w:rPr>
        <w:t>全年</w:t>
      </w:r>
      <w:r>
        <w:rPr>
          <w:rFonts w:eastAsia="仿宋_GB2312"/>
          <w:spacing w:val="10"/>
          <w:kern w:val="0"/>
          <w:szCs w:val="32"/>
        </w:rPr>
        <w:t>国有资本经营预算总收入为</w:t>
      </w:r>
      <w:r>
        <w:rPr>
          <w:rFonts w:eastAsia="仿宋_GB2312"/>
          <w:spacing w:val="10"/>
          <w:kern w:val="0"/>
          <w:szCs w:val="32"/>
        </w:rPr>
        <w:t>4627</w:t>
      </w:r>
      <w:r>
        <w:rPr>
          <w:rFonts w:eastAsia="仿宋_GB2312"/>
          <w:spacing w:val="10"/>
          <w:kern w:val="0"/>
          <w:szCs w:val="32"/>
        </w:rPr>
        <w:t>万元，其中区本级收入</w:t>
      </w:r>
      <w:r>
        <w:rPr>
          <w:rFonts w:eastAsia="仿宋_GB2312"/>
          <w:spacing w:val="10"/>
          <w:kern w:val="0"/>
          <w:szCs w:val="32"/>
        </w:rPr>
        <w:t>4289</w:t>
      </w:r>
      <w:r>
        <w:rPr>
          <w:rFonts w:eastAsia="仿宋_GB2312"/>
          <w:spacing w:val="10"/>
          <w:kern w:val="0"/>
          <w:szCs w:val="32"/>
        </w:rPr>
        <w:t>万元，上级补助收入</w:t>
      </w:r>
      <w:r>
        <w:rPr>
          <w:rFonts w:eastAsia="仿宋_GB2312"/>
          <w:spacing w:val="10"/>
          <w:kern w:val="0"/>
          <w:szCs w:val="32"/>
        </w:rPr>
        <w:t>193</w:t>
      </w:r>
      <w:r>
        <w:rPr>
          <w:rFonts w:eastAsia="仿宋_GB2312"/>
          <w:spacing w:val="10"/>
          <w:kern w:val="0"/>
          <w:szCs w:val="32"/>
        </w:rPr>
        <w:t>万元，上年结转收入</w:t>
      </w:r>
      <w:r>
        <w:rPr>
          <w:rFonts w:eastAsia="仿宋_GB2312"/>
          <w:spacing w:val="10"/>
          <w:kern w:val="0"/>
          <w:szCs w:val="32"/>
        </w:rPr>
        <w:t>145</w:t>
      </w:r>
      <w:r>
        <w:rPr>
          <w:rFonts w:eastAsia="仿宋_GB2312"/>
          <w:spacing w:val="10"/>
          <w:kern w:val="0"/>
          <w:szCs w:val="32"/>
        </w:rPr>
        <w:t>万元。总支出为</w:t>
      </w:r>
      <w:r>
        <w:rPr>
          <w:rFonts w:eastAsia="仿宋_GB2312"/>
          <w:spacing w:val="10"/>
          <w:kern w:val="0"/>
          <w:szCs w:val="32"/>
        </w:rPr>
        <w:t>4434</w:t>
      </w:r>
      <w:r>
        <w:rPr>
          <w:rFonts w:eastAsia="仿宋_GB2312"/>
          <w:spacing w:val="10"/>
          <w:kern w:val="0"/>
          <w:szCs w:val="32"/>
        </w:rPr>
        <w:t>万元，其中国有资本经营预算支出</w:t>
      </w:r>
      <w:r>
        <w:rPr>
          <w:rFonts w:eastAsia="仿宋_GB2312"/>
          <w:spacing w:val="10"/>
          <w:kern w:val="0"/>
          <w:szCs w:val="32"/>
        </w:rPr>
        <w:t>3092</w:t>
      </w:r>
      <w:r>
        <w:rPr>
          <w:rFonts w:eastAsia="仿宋_GB2312"/>
          <w:spacing w:val="10"/>
          <w:kern w:val="0"/>
          <w:szCs w:val="32"/>
        </w:rPr>
        <w:t>万元，主要用于国有集团的资本金注入</w:t>
      </w:r>
      <w:r>
        <w:rPr>
          <w:rFonts w:eastAsia="仿宋_GB2312" w:hint="eastAsia"/>
          <w:spacing w:val="10"/>
          <w:kern w:val="0"/>
          <w:szCs w:val="32"/>
        </w:rPr>
        <w:t>以及国有企业退休人员社会化管理补助支出</w:t>
      </w:r>
      <w:r>
        <w:rPr>
          <w:rFonts w:eastAsia="仿宋_GB2312"/>
          <w:spacing w:val="10"/>
          <w:kern w:val="0"/>
          <w:szCs w:val="32"/>
        </w:rPr>
        <w:t>，调出到一般公共预算统筹使用</w:t>
      </w:r>
      <w:r>
        <w:rPr>
          <w:rFonts w:eastAsia="仿宋_GB2312"/>
          <w:spacing w:val="10"/>
          <w:kern w:val="0"/>
          <w:szCs w:val="32"/>
        </w:rPr>
        <w:t>1342</w:t>
      </w:r>
      <w:r>
        <w:rPr>
          <w:rFonts w:eastAsia="仿宋_GB2312"/>
          <w:spacing w:val="10"/>
          <w:kern w:val="0"/>
          <w:szCs w:val="32"/>
        </w:rPr>
        <w:t>万元。收支相抵后，结转下年支出</w:t>
      </w:r>
      <w:r>
        <w:rPr>
          <w:rFonts w:eastAsia="仿宋_GB2312"/>
          <w:spacing w:val="10"/>
          <w:kern w:val="0"/>
          <w:szCs w:val="32"/>
        </w:rPr>
        <w:t>193</w:t>
      </w:r>
      <w:r>
        <w:rPr>
          <w:rFonts w:eastAsia="仿宋_GB2312"/>
          <w:spacing w:val="10"/>
          <w:kern w:val="0"/>
          <w:szCs w:val="32"/>
        </w:rPr>
        <w:t>万元。</w:t>
      </w:r>
    </w:p>
    <w:p w14:paraId="531B090A" w14:textId="77777777" w:rsidR="00B557E5" w:rsidRDefault="00000000">
      <w:pPr>
        <w:pStyle w:val="aff"/>
        <w:numPr>
          <w:ilvl w:val="0"/>
          <w:numId w:val="5"/>
        </w:numPr>
        <w:spacing w:line="560" w:lineRule="exact"/>
        <w:ind w:firstLine="680"/>
        <w:rPr>
          <w:rFonts w:ascii="楷体_GB2312" w:eastAsia="楷体_GB2312" w:hAnsi="Times New Roman"/>
          <w:spacing w:val="1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pacing w:val="10"/>
          <w:kern w:val="0"/>
          <w:sz w:val="32"/>
          <w:szCs w:val="32"/>
        </w:rPr>
        <w:t>社保基金预算</w:t>
      </w:r>
    </w:p>
    <w:p w14:paraId="4F369B06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按现行财政体制，区本级无</w:t>
      </w:r>
      <w:r>
        <w:rPr>
          <w:rFonts w:eastAsia="仿宋_GB2312" w:hint="eastAsia"/>
          <w:spacing w:val="10"/>
          <w:kern w:val="0"/>
          <w:szCs w:val="32"/>
        </w:rPr>
        <w:t>社保</w:t>
      </w:r>
      <w:r>
        <w:rPr>
          <w:rFonts w:eastAsia="仿宋_GB2312"/>
          <w:spacing w:val="10"/>
          <w:kern w:val="0"/>
          <w:szCs w:val="32"/>
        </w:rPr>
        <w:t>基金预算。</w:t>
      </w:r>
    </w:p>
    <w:p w14:paraId="7CE61F93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（详见决算草案表十四、表十五、表十六、表十七、表十八）</w:t>
      </w:r>
    </w:p>
    <w:p w14:paraId="235647E9" w14:textId="77777777" w:rsidR="00B557E5" w:rsidRDefault="00000000">
      <w:pPr>
        <w:pStyle w:val="aff"/>
        <w:numPr>
          <w:ilvl w:val="0"/>
          <w:numId w:val="3"/>
        </w:numPr>
        <w:spacing w:line="560" w:lineRule="exact"/>
        <w:ind w:firstLine="680"/>
        <w:rPr>
          <w:rFonts w:ascii="黑体" w:eastAsia="黑体" w:hAnsi="黑体" w:hint="eastAsia"/>
          <w:spacing w:val="10"/>
          <w:sz w:val="32"/>
          <w:szCs w:val="32"/>
        </w:rPr>
      </w:pPr>
      <w:r>
        <w:rPr>
          <w:rFonts w:ascii="黑体" w:eastAsia="黑体" w:hAnsi="黑体"/>
          <w:spacing w:val="10"/>
          <w:sz w:val="32"/>
          <w:szCs w:val="32"/>
        </w:rPr>
        <w:t>地方政府债务情况</w:t>
      </w:r>
    </w:p>
    <w:p w14:paraId="401172B6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bookmarkStart w:id="1" w:name="OLE_LINK1"/>
      <w:r>
        <w:rPr>
          <w:rFonts w:eastAsia="仿宋_GB2312"/>
          <w:spacing w:val="10"/>
          <w:kern w:val="0"/>
          <w:szCs w:val="32"/>
        </w:rPr>
        <w:t>经省市核定，</w:t>
      </w:r>
      <w:r>
        <w:rPr>
          <w:rFonts w:eastAsia="仿宋_GB2312"/>
          <w:spacing w:val="10"/>
          <w:kern w:val="0"/>
          <w:szCs w:val="32"/>
        </w:rPr>
        <w:t>2024</w:t>
      </w:r>
      <w:r>
        <w:rPr>
          <w:rFonts w:eastAsia="仿宋_GB2312"/>
          <w:spacing w:val="10"/>
          <w:kern w:val="0"/>
          <w:szCs w:val="32"/>
        </w:rPr>
        <w:t>年末全区地方政府债务限额</w:t>
      </w:r>
      <w:r>
        <w:rPr>
          <w:rFonts w:eastAsia="仿宋_GB2312"/>
          <w:spacing w:val="10"/>
          <w:kern w:val="0"/>
          <w:szCs w:val="32"/>
        </w:rPr>
        <w:t>191200</w:t>
      </w:r>
      <w:r>
        <w:rPr>
          <w:rFonts w:eastAsia="仿宋_GB2312"/>
          <w:spacing w:val="10"/>
          <w:kern w:val="0"/>
          <w:szCs w:val="32"/>
        </w:rPr>
        <w:t>万元，其中一般债务</w:t>
      </w:r>
      <w:r>
        <w:rPr>
          <w:rFonts w:eastAsia="仿宋_GB2312"/>
          <w:spacing w:val="10"/>
          <w:kern w:val="0"/>
          <w:szCs w:val="32"/>
        </w:rPr>
        <w:t>110400</w:t>
      </w:r>
      <w:r>
        <w:rPr>
          <w:rFonts w:eastAsia="仿宋_GB2312"/>
          <w:spacing w:val="10"/>
          <w:kern w:val="0"/>
          <w:szCs w:val="32"/>
        </w:rPr>
        <w:t>万元，专项债务</w:t>
      </w:r>
      <w:r>
        <w:rPr>
          <w:rFonts w:eastAsia="仿宋_GB2312"/>
          <w:spacing w:val="10"/>
          <w:kern w:val="0"/>
          <w:szCs w:val="32"/>
        </w:rPr>
        <w:t>80800</w:t>
      </w:r>
      <w:r>
        <w:rPr>
          <w:rFonts w:eastAsia="仿宋_GB2312"/>
          <w:spacing w:val="10"/>
          <w:kern w:val="0"/>
          <w:szCs w:val="32"/>
        </w:rPr>
        <w:t>万元。</w:t>
      </w:r>
    </w:p>
    <w:p w14:paraId="786A8B60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截至</w:t>
      </w:r>
      <w:r>
        <w:rPr>
          <w:rFonts w:eastAsia="仿宋_GB2312"/>
          <w:spacing w:val="10"/>
          <w:kern w:val="0"/>
          <w:szCs w:val="32"/>
        </w:rPr>
        <w:t>2024</w:t>
      </w:r>
      <w:r>
        <w:rPr>
          <w:rFonts w:eastAsia="仿宋_GB2312"/>
          <w:spacing w:val="10"/>
          <w:kern w:val="0"/>
          <w:szCs w:val="32"/>
        </w:rPr>
        <w:t>年底，全区地方政府债务余额</w:t>
      </w:r>
      <w:r>
        <w:rPr>
          <w:rFonts w:eastAsia="仿宋_GB2312"/>
          <w:spacing w:val="10"/>
          <w:kern w:val="0"/>
          <w:szCs w:val="32"/>
        </w:rPr>
        <w:t>112968</w:t>
      </w:r>
      <w:r>
        <w:rPr>
          <w:rFonts w:eastAsia="仿宋_GB2312"/>
          <w:spacing w:val="10"/>
          <w:kern w:val="0"/>
          <w:szCs w:val="32"/>
        </w:rPr>
        <w:t>万元，债务余额在法定限额以内，其中一般债务</w:t>
      </w:r>
      <w:r>
        <w:rPr>
          <w:rFonts w:eastAsia="仿宋_GB2312"/>
          <w:spacing w:val="10"/>
          <w:kern w:val="0"/>
          <w:szCs w:val="32"/>
        </w:rPr>
        <w:t>83000</w:t>
      </w:r>
      <w:r>
        <w:rPr>
          <w:rFonts w:eastAsia="仿宋_GB2312"/>
          <w:spacing w:val="10"/>
          <w:kern w:val="0"/>
          <w:szCs w:val="32"/>
        </w:rPr>
        <w:t>万元；专项</w:t>
      </w:r>
      <w:r>
        <w:rPr>
          <w:rFonts w:eastAsia="仿宋_GB2312"/>
          <w:spacing w:val="10"/>
          <w:kern w:val="0"/>
          <w:szCs w:val="32"/>
        </w:rPr>
        <w:lastRenderedPageBreak/>
        <w:t>债务</w:t>
      </w:r>
      <w:r>
        <w:rPr>
          <w:rFonts w:eastAsia="仿宋_GB2312"/>
          <w:spacing w:val="10"/>
          <w:kern w:val="0"/>
          <w:szCs w:val="32"/>
        </w:rPr>
        <w:t>29968</w:t>
      </w:r>
      <w:r>
        <w:rPr>
          <w:rFonts w:eastAsia="仿宋_GB2312"/>
          <w:spacing w:val="10"/>
          <w:kern w:val="0"/>
          <w:szCs w:val="32"/>
        </w:rPr>
        <w:t>万元（置换债券</w:t>
      </w:r>
      <w:r>
        <w:rPr>
          <w:rFonts w:eastAsia="仿宋_GB2312"/>
          <w:spacing w:val="10"/>
          <w:kern w:val="0"/>
          <w:szCs w:val="32"/>
        </w:rPr>
        <w:t>28968</w:t>
      </w:r>
      <w:r>
        <w:rPr>
          <w:rFonts w:eastAsia="仿宋_GB2312"/>
          <w:spacing w:val="10"/>
          <w:kern w:val="0"/>
          <w:szCs w:val="32"/>
        </w:rPr>
        <w:t>万元、新增债券</w:t>
      </w:r>
      <w:r>
        <w:rPr>
          <w:rFonts w:eastAsia="仿宋_GB2312"/>
          <w:spacing w:val="10"/>
          <w:kern w:val="0"/>
          <w:szCs w:val="32"/>
        </w:rPr>
        <w:t>1000</w:t>
      </w:r>
      <w:r>
        <w:rPr>
          <w:rFonts w:eastAsia="仿宋_GB2312"/>
          <w:spacing w:val="10"/>
          <w:kern w:val="0"/>
          <w:szCs w:val="32"/>
        </w:rPr>
        <w:t>万元）。</w:t>
      </w:r>
    </w:p>
    <w:bookmarkEnd w:id="1"/>
    <w:p w14:paraId="2A71EB38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（详见决算草案表十九、表二十、表二十一）</w:t>
      </w:r>
    </w:p>
    <w:p w14:paraId="6F599B3B" w14:textId="77777777" w:rsidR="00B557E5" w:rsidRDefault="00000000">
      <w:pPr>
        <w:pStyle w:val="aff"/>
        <w:numPr>
          <w:ilvl w:val="0"/>
          <w:numId w:val="3"/>
        </w:numPr>
        <w:spacing w:line="560" w:lineRule="exact"/>
        <w:ind w:firstLine="680"/>
        <w:rPr>
          <w:rFonts w:ascii="黑体" w:eastAsia="黑体" w:hAnsi="黑体" w:hint="eastAsia"/>
          <w:spacing w:val="10"/>
          <w:sz w:val="32"/>
          <w:szCs w:val="32"/>
        </w:rPr>
      </w:pPr>
      <w:r>
        <w:rPr>
          <w:rFonts w:ascii="黑体" w:eastAsia="黑体" w:hAnsi="黑体"/>
          <w:spacing w:val="10"/>
          <w:sz w:val="32"/>
          <w:szCs w:val="32"/>
        </w:rPr>
        <w:t>部门决算及预算绩效管理工作情况</w:t>
      </w:r>
    </w:p>
    <w:p w14:paraId="5BA5291B" w14:textId="77777777" w:rsidR="00B557E5" w:rsidRDefault="00000000">
      <w:pPr>
        <w:pStyle w:val="aff"/>
        <w:numPr>
          <w:ilvl w:val="0"/>
          <w:numId w:val="6"/>
        </w:numPr>
        <w:spacing w:line="560" w:lineRule="exact"/>
        <w:ind w:firstLine="680"/>
        <w:rPr>
          <w:rFonts w:ascii="楷体_GB2312" w:eastAsia="楷体_GB2312" w:hAnsi="Times New Roman"/>
          <w:spacing w:val="1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pacing w:val="10"/>
          <w:kern w:val="0"/>
          <w:sz w:val="32"/>
          <w:szCs w:val="32"/>
        </w:rPr>
        <w:t>部门决算总体情况</w:t>
      </w:r>
    </w:p>
    <w:p w14:paraId="6A26E89E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经对</w:t>
      </w:r>
      <w:r>
        <w:rPr>
          <w:rFonts w:eastAsia="仿宋_GB2312"/>
          <w:spacing w:val="10"/>
          <w:kern w:val="0"/>
          <w:szCs w:val="32"/>
        </w:rPr>
        <w:t>2024</w:t>
      </w:r>
      <w:r>
        <w:rPr>
          <w:rFonts w:eastAsia="仿宋_GB2312"/>
          <w:spacing w:val="10"/>
          <w:kern w:val="0"/>
          <w:szCs w:val="32"/>
        </w:rPr>
        <w:t>年部门决算汇总，全区部门预算单位收入合计</w:t>
      </w:r>
      <w:r>
        <w:rPr>
          <w:rFonts w:eastAsia="仿宋_GB2312"/>
          <w:spacing w:val="10"/>
          <w:kern w:val="0"/>
          <w:szCs w:val="32"/>
        </w:rPr>
        <w:t>1122094</w:t>
      </w:r>
      <w:r>
        <w:rPr>
          <w:rFonts w:eastAsia="仿宋_GB2312"/>
          <w:spacing w:val="10"/>
          <w:kern w:val="0"/>
          <w:szCs w:val="32"/>
        </w:rPr>
        <w:t>万元，其中一般公共预算财政拨款收入</w:t>
      </w:r>
      <w:r>
        <w:rPr>
          <w:rFonts w:eastAsia="仿宋_GB2312"/>
          <w:spacing w:val="10"/>
          <w:kern w:val="0"/>
          <w:szCs w:val="32"/>
        </w:rPr>
        <w:t>619266</w:t>
      </w:r>
      <w:r>
        <w:rPr>
          <w:rFonts w:eastAsia="仿宋_GB2312"/>
          <w:spacing w:val="10"/>
          <w:kern w:val="0"/>
          <w:szCs w:val="32"/>
        </w:rPr>
        <w:t>万元，政府性基金预算财政拨款收入</w:t>
      </w:r>
      <w:r>
        <w:rPr>
          <w:rFonts w:eastAsia="仿宋_GB2312"/>
          <w:spacing w:val="10"/>
          <w:kern w:val="0"/>
          <w:szCs w:val="32"/>
        </w:rPr>
        <w:t>237274</w:t>
      </w:r>
      <w:r>
        <w:rPr>
          <w:rFonts w:eastAsia="仿宋_GB2312"/>
          <w:spacing w:val="10"/>
          <w:kern w:val="0"/>
          <w:szCs w:val="32"/>
        </w:rPr>
        <w:t>万元，国有资本经营预算财政拨款收入</w:t>
      </w:r>
      <w:r>
        <w:rPr>
          <w:rFonts w:eastAsia="仿宋_GB2312"/>
          <w:spacing w:val="10"/>
          <w:kern w:val="0"/>
          <w:szCs w:val="32"/>
        </w:rPr>
        <w:t>3092</w:t>
      </w:r>
      <w:r>
        <w:rPr>
          <w:rFonts w:eastAsia="仿宋_GB2312"/>
          <w:spacing w:val="10"/>
          <w:kern w:val="0"/>
          <w:szCs w:val="32"/>
        </w:rPr>
        <w:t>万元。支出合计</w:t>
      </w:r>
      <w:r>
        <w:rPr>
          <w:rFonts w:eastAsia="仿宋_GB2312"/>
          <w:spacing w:val="10"/>
          <w:kern w:val="0"/>
          <w:szCs w:val="32"/>
        </w:rPr>
        <w:t>961356</w:t>
      </w:r>
      <w:r>
        <w:rPr>
          <w:rFonts w:eastAsia="仿宋_GB2312"/>
          <w:spacing w:val="10"/>
          <w:kern w:val="0"/>
          <w:szCs w:val="32"/>
        </w:rPr>
        <w:t>万元，其中基本支出</w:t>
      </w:r>
      <w:r>
        <w:rPr>
          <w:rFonts w:eastAsia="仿宋_GB2312"/>
          <w:spacing w:val="10"/>
          <w:kern w:val="0"/>
          <w:szCs w:val="32"/>
        </w:rPr>
        <w:t>281053</w:t>
      </w:r>
      <w:r>
        <w:rPr>
          <w:rFonts w:eastAsia="仿宋_GB2312"/>
          <w:spacing w:val="10"/>
          <w:kern w:val="0"/>
          <w:szCs w:val="32"/>
        </w:rPr>
        <w:t>万元，项目支出</w:t>
      </w:r>
      <w:r>
        <w:rPr>
          <w:rFonts w:eastAsia="仿宋_GB2312"/>
          <w:spacing w:val="10"/>
          <w:kern w:val="0"/>
          <w:szCs w:val="32"/>
        </w:rPr>
        <w:t>680303</w:t>
      </w:r>
      <w:r>
        <w:rPr>
          <w:rFonts w:eastAsia="仿宋_GB2312"/>
          <w:spacing w:val="10"/>
          <w:kern w:val="0"/>
          <w:szCs w:val="32"/>
        </w:rPr>
        <w:t>万元。</w:t>
      </w:r>
    </w:p>
    <w:p w14:paraId="71B6E03E" w14:textId="77777777" w:rsidR="00B557E5" w:rsidRDefault="00000000">
      <w:pPr>
        <w:pStyle w:val="aff"/>
        <w:numPr>
          <w:ilvl w:val="0"/>
          <w:numId w:val="6"/>
        </w:numPr>
        <w:spacing w:line="560" w:lineRule="exact"/>
        <w:ind w:firstLine="680"/>
        <w:rPr>
          <w:rFonts w:ascii="楷体_GB2312" w:eastAsia="楷体_GB2312" w:hAnsi="Times New Roman"/>
          <w:spacing w:val="1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pacing w:val="10"/>
          <w:kern w:val="0"/>
          <w:sz w:val="32"/>
          <w:szCs w:val="32"/>
        </w:rPr>
        <w:t>“三公”经费总体情况</w:t>
      </w:r>
    </w:p>
    <w:p w14:paraId="0FC5AB7A" w14:textId="6E873665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2024</w:t>
      </w:r>
      <w:r>
        <w:rPr>
          <w:rFonts w:eastAsia="仿宋_GB2312"/>
          <w:spacing w:val="10"/>
          <w:kern w:val="0"/>
          <w:szCs w:val="32"/>
        </w:rPr>
        <w:t>年全区财政拨款安排的</w:t>
      </w:r>
      <w:r w:rsidR="002B1D3E">
        <w:rPr>
          <w:rFonts w:eastAsia="仿宋_GB2312" w:hint="eastAsia"/>
          <w:spacing w:val="10"/>
          <w:kern w:val="0"/>
          <w:szCs w:val="32"/>
        </w:rPr>
        <w:t>“</w:t>
      </w:r>
      <w:r>
        <w:rPr>
          <w:rFonts w:eastAsia="仿宋_GB2312"/>
          <w:spacing w:val="10"/>
          <w:kern w:val="0"/>
          <w:szCs w:val="32"/>
        </w:rPr>
        <w:t>三公</w:t>
      </w:r>
      <w:r w:rsidR="002B1D3E">
        <w:rPr>
          <w:rFonts w:eastAsia="仿宋_GB2312" w:hint="eastAsia"/>
          <w:spacing w:val="10"/>
          <w:kern w:val="0"/>
          <w:szCs w:val="32"/>
        </w:rPr>
        <w:t>”</w:t>
      </w:r>
      <w:r>
        <w:rPr>
          <w:rFonts w:eastAsia="仿宋_GB2312"/>
          <w:spacing w:val="10"/>
          <w:kern w:val="0"/>
          <w:szCs w:val="32"/>
        </w:rPr>
        <w:t>经费支出合计</w:t>
      </w:r>
      <w:r>
        <w:rPr>
          <w:rFonts w:eastAsia="仿宋_GB2312"/>
          <w:spacing w:val="10"/>
          <w:kern w:val="0"/>
          <w:szCs w:val="32"/>
        </w:rPr>
        <w:t>509</w:t>
      </w:r>
      <w:r>
        <w:rPr>
          <w:rFonts w:eastAsia="仿宋_GB2312"/>
          <w:spacing w:val="10"/>
          <w:kern w:val="0"/>
          <w:szCs w:val="32"/>
        </w:rPr>
        <w:t>万元，其中公务用车购置费</w:t>
      </w:r>
      <w:r>
        <w:rPr>
          <w:rFonts w:eastAsia="仿宋_GB2312"/>
          <w:spacing w:val="10"/>
          <w:kern w:val="0"/>
          <w:szCs w:val="32"/>
        </w:rPr>
        <w:t>89</w:t>
      </w:r>
      <w:r>
        <w:rPr>
          <w:rFonts w:eastAsia="仿宋_GB2312"/>
          <w:spacing w:val="10"/>
          <w:kern w:val="0"/>
          <w:szCs w:val="32"/>
        </w:rPr>
        <w:t>万元、</w:t>
      </w:r>
      <w:bookmarkStart w:id="2" w:name="OLE_LINK10"/>
      <w:r>
        <w:rPr>
          <w:rFonts w:eastAsia="仿宋_GB2312"/>
          <w:spacing w:val="10"/>
          <w:kern w:val="0"/>
          <w:szCs w:val="32"/>
        </w:rPr>
        <w:t>公务用车运行维护费</w:t>
      </w:r>
      <w:bookmarkEnd w:id="2"/>
      <w:r>
        <w:rPr>
          <w:rFonts w:eastAsia="仿宋_GB2312"/>
          <w:spacing w:val="10"/>
          <w:kern w:val="0"/>
          <w:szCs w:val="32"/>
        </w:rPr>
        <w:t>245</w:t>
      </w:r>
      <w:r>
        <w:rPr>
          <w:rFonts w:eastAsia="仿宋_GB2312"/>
          <w:spacing w:val="10"/>
          <w:kern w:val="0"/>
          <w:szCs w:val="32"/>
        </w:rPr>
        <w:t>万元、公务接待费</w:t>
      </w:r>
      <w:r>
        <w:rPr>
          <w:rFonts w:eastAsia="仿宋_GB2312"/>
          <w:spacing w:val="10"/>
          <w:kern w:val="0"/>
          <w:szCs w:val="32"/>
        </w:rPr>
        <w:t>46</w:t>
      </w:r>
      <w:r>
        <w:rPr>
          <w:rFonts w:eastAsia="仿宋_GB2312"/>
          <w:spacing w:val="10"/>
          <w:kern w:val="0"/>
          <w:szCs w:val="32"/>
        </w:rPr>
        <w:t>万元、因公出国（境）经费</w:t>
      </w:r>
      <w:r>
        <w:rPr>
          <w:rFonts w:eastAsia="仿宋_GB2312"/>
          <w:spacing w:val="10"/>
          <w:kern w:val="0"/>
          <w:szCs w:val="32"/>
        </w:rPr>
        <w:t>129</w:t>
      </w:r>
      <w:r>
        <w:rPr>
          <w:rFonts w:eastAsia="仿宋_GB2312"/>
          <w:spacing w:val="10"/>
          <w:kern w:val="0"/>
          <w:szCs w:val="32"/>
        </w:rPr>
        <w:t>万元。</w:t>
      </w:r>
      <w:r w:rsidR="002B1D3E">
        <w:rPr>
          <w:rFonts w:eastAsia="仿宋_GB2312" w:hint="eastAsia"/>
          <w:spacing w:val="10"/>
          <w:kern w:val="0"/>
          <w:szCs w:val="32"/>
        </w:rPr>
        <w:t>“</w:t>
      </w:r>
      <w:r>
        <w:rPr>
          <w:rFonts w:eastAsia="仿宋_GB2312"/>
          <w:spacing w:val="10"/>
          <w:kern w:val="0"/>
          <w:szCs w:val="32"/>
        </w:rPr>
        <w:t>三公</w:t>
      </w:r>
      <w:r w:rsidR="002B1D3E">
        <w:rPr>
          <w:rFonts w:eastAsia="仿宋_GB2312" w:hint="eastAsia"/>
          <w:spacing w:val="10"/>
          <w:kern w:val="0"/>
          <w:szCs w:val="32"/>
        </w:rPr>
        <w:t>”</w:t>
      </w:r>
      <w:r>
        <w:rPr>
          <w:rFonts w:eastAsia="仿宋_GB2312"/>
          <w:spacing w:val="10"/>
          <w:kern w:val="0"/>
          <w:szCs w:val="32"/>
        </w:rPr>
        <w:t>经费较上年决算数减少</w:t>
      </w:r>
      <w:r>
        <w:rPr>
          <w:rFonts w:eastAsia="仿宋_GB2312"/>
          <w:spacing w:val="10"/>
          <w:kern w:val="0"/>
          <w:szCs w:val="32"/>
        </w:rPr>
        <w:t>19</w:t>
      </w:r>
      <w:r>
        <w:rPr>
          <w:rFonts w:eastAsia="仿宋_GB2312"/>
          <w:spacing w:val="10"/>
          <w:kern w:val="0"/>
          <w:szCs w:val="32"/>
        </w:rPr>
        <w:t>万元，主要是厉行节约</w:t>
      </w:r>
      <w:r>
        <w:rPr>
          <w:rFonts w:eastAsia="仿宋_GB2312" w:hint="eastAsia"/>
          <w:spacing w:val="10"/>
          <w:kern w:val="0"/>
          <w:szCs w:val="32"/>
        </w:rPr>
        <w:t>过紧日子，</w:t>
      </w:r>
      <w:r>
        <w:rPr>
          <w:rFonts w:eastAsia="仿宋_GB2312"/>
          <w:spacing w:val="10"/>
          <w:kern w:val="0"/>
          <w:szCs w:val="32"/>
        </w:rPr>
        <w:t>公务用车运行维护费</w:t>
      </w:r>
      <w:r>
        <w:rPr>
          <w:rFonts w:eastAsia="仿宋_GB2312" w:hint="eastAsia"/>
          <w:spacing w:val="10"/>
          <w:kern w:val="0"/>
          <w:szCs w:val="32"/>
        </w:rPr>
        <w:t>和公务接待费有所减少。</w:t>
      </w:r>
    </w:p>
    <w:p w14:paraId="2D503206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（详见决算草案表二十二、表二十三）</w:t>
      </w:r>
    </w:p>
    <w:p w14:paraId="789BEDB0" w14:textId="77777777" w:rsidR="00B557E5" w:rsidRDefault="00000000">
      <w:pPr>
        <w:pStyle w:val="aff"/>
        <w:numPr>
          <w:ilvl w:val="0"/>
          <w:numId w:val="6"/>
        </w:numPr>
        <w:spacing w:line="560" w:lineRule="exact"/>
        <w:ind w:firstLine="680"/>
        <w:rPr>
          <w:rFonts w:ascii="楷体_GB2312" w:eastAsia="楷体_GB2312" w:hAnsi="Times New Roman"/>
          <w:spacing w:val="1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pacing w:val="10"/>
          <w:kern w:val="0"/>
          <w:sz w:val="32"/>
          <w:szCs w:val="32"/>
        </w:rPr>
        <w:t>预算绩效管理总体情况</w:t>
      </w:r>
    </w:p>
    <w:p w14:paraId="10FA6D28" w14:textId="77777777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szCs w:val="32"/>
        </w:rPr>
      </w:pPr>
      <w:r>
        <w:rPr>
          <w:rFonts w:eastAsia="仿宋_GB2312"/>
          <w:spacing w:val="10"/>
          <w:szCs w:val="32"/>
        </w:rPr>
        <w:t>进一步健全预算绩效管理制度体系，印发《建邺区区级预算绩效管理办法》，推动各层级预算单位树牢绩效理念、夯实主体责任，聚焦前评估、目标管理、监控和评价等重点环节，将预算绩效管理延伸至基层单位和资金使用终端。</w:t>
      </w:r>
      <w:r>
        <w:rPr>
          <w:rFonts w:eastAsia="仿宋_GB2312"/>
          <w:spacing w:val="10"/>
          <w:szCs w:val="32"/>
        </w:rPr>
        <w:t>2024</w:t>
      </w:r>
      <w:r>
        <w:rPr>
          <w:rFonts w:eastAsia="仿宋_GB2312"/>
          <w:spacing w:val="10"/>
          <w:szCs w:val="32"/>
        </w:rPr>
        <w:t>年，实施全区</w:t>
      </w:r>
      <w:r>
        <w:rPr>
          <w:rFonts w:eastAsia="仿宋_GB2312"/>
          <w:spacing w:val="10"/>
          <w:szCs w:val="32"/>
        </w:rPr>
        <w:t>400</w:t>
      </w:r>
      <w:r>
        <w:rPr>
          <w:rFonts w:eastAsia="仿宋_GB2312"/>
          <w:spacing w:val="10"/>
          <w:szCs w:val="32"/>
        </w:rPr>
        <w:t>万元以上特定目标类项目绩效目标专家评审工作，推动各单位提升绩效目标申报质量；绩效运行监控</w:t>
      </w:r>
      <w:r>
        <w:rPr>
          <w:rFonts w:eastAsia="仿宋_GB2312"/>
          <w:spacing w:val="10"/>
          <w:szCs w:val="32"/>
        </w:rPr>
        <w:lastRenderedPageBreak/>
        <w:t>覆盖全部项目和部门整体支出，其中</w:t>
      </w:r>
      <w:r>
        <w:rPr>
          <w:rFonts w:eastAsia="仿宋_GB2312"/>
          <w:spacing w:val="10"/>
          <w:szCs w:val="32"/>
        </w:rPr>
        <w:t>4</w:t>
      </w:r>
      <w:r>
        <w:rPr>
          <w:rFonts w:eastAsia="仿宋_GB2312"/>
          <w:spacing w:val="10"/>
          <w:szCs w:val="32"/>
        </w:rPr>
        <w:t>个项目开展重点运行监控；共完成</w:t>
      </w:r>
      <w:r>
        <w:rPr>
          <w:rFonts w:eastAsia="仿宋_GB2312"/>
          <w:spacing w:val="10"/>
          <w:szCs w:val="32"/>
        </w:rPr>
        <w:t>1292</w:t>
      </w:r>
      <w:r>
        <w:rPr>
          <w:rFonts w:eastAsia="仿宋_GB2312"/>
          <w:spacing w:val="10"/>
          <w:szCs w:val="32"/>
        </w:rPr>
        <w:t>个项目和部门整体支出的绩效评价，其中</w:t>
      </w:r>
      <w:r>
        <w:rPr>
          <w:rFonts w:eastAsia="仿宋_GB2312"/>
          <w:spacing w:val="10"/>
          <w:szCs w:val="32"/>
        </w:rPr>
        <w:t>9</w:t>
      </w:r>
      <w:r>
        <w:rPr>
          <w:rFonts w:eastAsia="仿宋_GB2312"/>
          <w:spacing w:val="10"/>
          <w:szCs w:val="32"/>
        </w:rPr>
        <w:t>个项目开展重点绩效评价，包括为民服务专项、科技创新引导基金、新城集团国有资本经营预算、全区产业资金等，</w:t>
      </w:r>
      <w:bookmarkStart w:id="3" w:name="OLE_LINK2"/>
      <w:r>
        <w:rPr>
          <w:rFonts w:eastAsia="仿宋_GB2312"/>
          <w:spacing w:val="10"/>
          <w:szCs w:val="32"/>
        </w:rPr>
        <w:t>全年重点绩效工作</w:t>
      </w:r>
      <w:r>
        <w:rPr>
          <w:rFonts w:eastAsia="仿宋_GB2312" w:hint="eastAsia"/>
          <w:spacing w:val="10"/>
          <w:szCs w:val="32"/>
        </w:rPr>
        <w:t>覆盖</w:t>
      </w:r>
      <w:r>
        <w:rPr>
          <w:rFonts w:eastAsia="仿宋_GB2312"/>
          <w:spacing w:val="10"/>
          <w:szCs w:val="32"/>
        </w:rPr>
        <w:t>预算资金</w:t>
      </w:r>
      <w:r>
        <w:rPr>
          <w:rFonts w:eastAsia="仿宋_GB2312"/>
          <w:spacing w:val="10"/>
          <w:szCs w:val="32"/>
        </w:rPr>
        <w:t>15.43</w:t>
      </w:r>
      <w:r>
        <w:rPr>
          <w:rFonts w:eastAsia="仿宋_GB2312"/>
          <w:spacing w:val="10"/>
          <w:szCs w:val="32"/>
        </w:rPr>
        <w:t>亿元。将评价结果作为预算安排的重要依据，收回压减预算资金</w:t>
      </w:r>
      <w:r>
        <w:rPr>
          <w:rFonts w:eastAsia="仿宋_GB2312"/>
          <w:spacing w:val="10"/>
          <w:szCs w:val="32"/>
        </w:rPr>
        <w:t>2</w:t>
      </w:r>
      <w:r>
        <w:rPr>
          <w:rFonts w:eastAsia="仿宋_GB2312"/>
          <w:spacing w:val="10"/>
          <w:szCs w:val="32"/>
        </w:rPr>
        <w:t>亿元。组织开展食品安全抽检专项资金绩效管理</w:t>
      </w:r>
      <w:r>
        <w:rPr>
          <w:rFonts w:eastAsia="仿宋_GB2312" w:hint="eastAsia"/>
          <w:spacing w:val="10"/>
          <w:szCs w:val="32"/>
        </w:rPr>
        <w:t>向代表汇报工作</w:t>
      </w:r>
      <w:r>
        <w:rPr>
          <w:rFonts w:eastAsia="仿宋_GB2312"/>
          <w:spacing w:val="10"/>
          <w:szCs w:val="32"/>
        </w:rPr>
        <w:t>，专题研究代表的意见建议，推动完善预算绩效管理</w:t>
      </w:r>
      <w:r>
        <w:rPr>
          <w:rFonts w:eastAsia="仿宋_GB2312" w:hint="eastAsia"/>
          <w:spacing w:val="10"/>
          <w:szCs w:val="32"/>
        </w:rPr>
        <w:t>工作，</w:t>
      </w:r>
      <w:r>
        <w:rPr>
          <w:rFonts w:eastAsia="仿宋_GB2312"/>
          <w:spacing w:val="10"/>
          <w:szCs w:val="32"/>
        </w:rPr>
        <w:t>取得良好成效。</w:t>
      </w:r>
    </w:p>
    <w:bookmarkEnd w:id="3"/>
    <w:p w14:paraId="723A4084" w14:textId="2F6402F4" w:rsidR="00B557E5" w:rsidRDefault="00000000">
      <w:pPr>
        <w:spacing w:line="560" w:lineRule="exact"/>
        <w:ind w:firstLineChars="200" w:firstLine="680"/>
        <w:rPr>
          <w:rFonts w:eastAsia="仿宋_GB2312"/>
          <w:spacing w:val="10"/>
          <w:kern w:val="0"/>
          <w:szCs w:val="32"/>
        </w:rPr>
      </w:pPr>
      <w:r>
        <w:rPr>
          <w:rFonts w:eastAsia="仿宋_GB2312"/>
          <w:spacing w:val="10"/>
          <w:kern w:val="0"/>
          <w:szCs w:val="32"/>
        </w:rPr>
        <w:t>主任、各位副主任、各位委员，</w:t>
      </w:r>
      <w:r>
        <w:rPr>
          <w:rFonts w:eastAsia="仿宋_GB2312"/>
          <w:spacing w:val="10"/>
          <w:kern w:val="0"/>
          <w:szCs w:val="32"/>
        </w:rPr>
        <w:t>2024</w:t>
      </w:r>
      <w:r>
        <w:rPr>
          <w:rFonts w:eastAsia="仿宋_GB2312"/>
          <w:spacing w:val="10"/>
          <w:kern w:val="0"/>
          <w:szCs w:val="32"/>
        </w:rPr>
        <w:t>年，我们深入贯彻预算法及其实施条例，认真执行区人大及其常委会批准的预算、调整预算和决议要求，迎难而上稳经济，全力以赴惠民生，攻坚克难保平衡，顺利完成全年目标任务。</w:t>
      </w:r>
      <w:r>
        <w:rPr>
          <w:rFonts w:eastAsia="仿宋_GB2312"/>
          <w:spacing w:val="10"/>
          <w:kern w:val="0"/>
          <w:szCs w:val="32"/>
        </w:rPr>
        <w:t>2025</w:t>
      </w:r>
      <w:r>
        <w:rPr>
          <w:rFonts w:eastAsia="仿宋_GB2312"/>
          <w:spacing w:val="10"/>
          <w:kern w:val="0"/>
          <w:szCs w:val="32"/>
        </w:rPr>
        <w:t>年，在区委的坚强领导和区人大的监督支持下，我们将进一步深化零基预算改革，优化支出结构，强化财政科学管理，提高资金使用效益和政策效能，为</w:t>
      </w:r>
      <w:r w:rsidR="00E133AB">
        <w:rPr>
          <w:rFonts w:eastAsia="仿宋_GB2312" w:hint="eastAsia"/>
          <w:spacing w:val="10"/>
          <w:kern w:val="0"/>
          <w:szCs w:val="32"/>
        </w:rPr>
        <w:t>“</w:t>
      </w:r>
      <w:r>
        <w:rPr>
          <w:rFonts w:eastAsia="仿宋_GB2312"/>
          <w:spacing w:val="10"/>
          <w:kern w:val="0"/>
          <w:szCs w:val="32"/>
        </w:rPr>
        <w:t>两建成</w:t>
      </w:r>
      <w:proofErr w:type="gramStart"/>
      <w:r>
        <w:rPr>
          <w:rFonts w:eastAsia="仿宋_GB2312"/>
          <w:spacing w:val="10"/>
          <w:kern w:val="0"/>
          <w:szCs w:val="32"/>
        </w:rPr>
        <w:t>一</w:t>
      </w:r>
      <w:proofErr w:type="gramEnd"/>
      <w:r>
        <w:rPr>
          <w:rFonts w:eastAsia="仿宋_GB2312"/>
          <w:spacing w:val="10"/>
          <w:kern w:val="0"/>
          <w:szCs w:val="32"/>
        </w:rPr>
        <w:t>首发</w:t>
      </w:r>
      <w:r w:rsidR="00E133AB">
        <w:rPr>
          <w:rFonts w:eastAsia="仿宋_GB2312" w:hint="eastAsia"/>
          <w:spacing w:val="10"/>
          <w:kern w:val="0"/>
          <w:szCs w:val="32"/>
        </w:rPr>
        <w:t>”</w:t>
      </w:r>
      <w:r>
        <w:rPr>
          <w:rFonts w:eastAsia="仿宋_GB2312"/>
          <w:spacing w:val="10"/>
          <w:kern w:val="0"/>
          <w:szCs w:val="32"/>
        </w:rPr>
        <w:t>提供有力保障。</w:t>
      </w:r>
    </w:p>
    <w:sectPr w:rsidR="00B557E5">
      <w:headerReference w:type="even" r:id="rId8"/>
      <w:headerReference w:type="default" r:id="rId9"/>
      <w:footerReference w:type="even" r:id="rId10"/>
      <w:pgSz w:w="11907" w:h="16840"/>
      <w:pgMar w:top="2098" w:right="1531" w:bottom="1701" w:left="1531" w:header="851" w:footer="1134" w:gutter="0"/>
      <w:cols w:space="0"/>
      <w:docGrid w:linePitch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E301" w14:textId="77777777" w:rsidR="006D5EA0" w:rsidRDefault="006D5EA0">
      <w:r>
        <w:separator/>
      </w:r>
    </w:p>
  </w:endnote>
  <w:endnote w:type="continuationSeparator" w:id="0">
    <w:p w14:paraId="09B4404A" w14:textId="77777777" w:rsidR="006D5EA0" w:rsidRDefault="006D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DCB1" w14:textId="77777777" w:rsidR="00B557E5" w:rsidRDefault="00000000">
    <w:pPr>
      <w:pStyle w:val="ae"/>
      <w:numPr>
        <w:ilvl w:val="0"/>
        <w:numId w:val="2"/>
      </w:numPr>
      <w:rPr>
        <w:rFonts w:eastAsia="方正仿宋_GBK"/>
        <w:sz w:val="28"/>
      </w:rPr>
    </w:pPr>
    <w:r>
      <w:rPr>
        <w:sz w:val="28"/>
      </w:rPr>
      <w:fldChar w:fldCharType="begin"/>
    </w:r>
    <w:r>
      <w:rPr>
        <w:rStyle w:val="af9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af9"/>
        <w:sz w:val="28"/>
      </w:rPr>
      <w:t>6</w:t>
    </w:r>
    <w:r>
      <w:rPr>
        <w:sz w:val="28"/>
      </w:rPr>
      <w:fldChar w:fldCharType="end"/>
    </w:r>
    <w:r>
      <w:rPr>
        <w:rFonts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6CA6" w14:textId="77777777" w:rsidR="006D5EA0" w:rsidRDefault="006D5EA0">
      <w:r>
        <w:separator/>
      </w:r>
    </w:p>
  </w:footnote>
  <w:footnote w:type="continuationSeparator" w:id="0">
    <w:p w14:paraId="50AFB1DC" w14:textId="77777777" w:rsidR="006D5EA0" w:rsidRDefault="006D5EA0">
      <w:r>
        <w:continuationSeparator/>
      </w:r>
    </w:p>
  </w:footnote>
  <w:footnote w:id="1">
    <w:p w14:paraId="176050BF" w14:textId="77777777" w:rsidR="00B557E5" w:rsidRDefault="00000000">
      <w:pPr>
        <w:pStyle w:val="af1"/>
        <w:rPr>
          <w:rFonts w:eastAsia="仿宋_GB2312"/>
        </w:rPr>
      </w:pPr>
      <w:r>
        <w:rPr>
          <w:rStyle w:val="afd"/>
          <w:rFonts w:eastAsia="方正仿宋_GBK"/>
        </w:rPr>
        <w:footnoteRef/>
      </w:r>
      <w:r>
        <w:rPr>
          <w:rFonts w:eastAsia="方正仿宋_GBK"/>
        </w:rPr>
        <w:t>从国有资本经营预算调入</w:t>
      </w:r>
      <w:r>
        <w:rPr>
          <w:rFonts w:eastAsia="方正仿宋_GBK" w:hint="eastAsia"/>
        </w:rPr>
        <w:t>1342</w:t>
      </w:r>
      <w:r>
        <w:rPr>
          <w:rFonts w:eastAsia="方正仿宋_GBK"/>
        </w:rPr>
        <w:t>万元，从政府性基金预算调入</w:t>
      </w:r>
      <w:r>
        <w:rPr>
          <w:rFonts w:eastAsia="方正仿宋_GBK" w:hint="eastAsia"/>
        </w:rPr>
        <w:t>692</w:t>
      </w:r>
      <w:r>
        <w:rPr>
          <w:rFonts w:eastAsia="方正仿宋_GBK"/>
        </w:rPr>
        <w:t>万元，盘活存量资金调入</w:t>
      </w:r>
      <w:r>
        <w:rPr>
          <w:rFonts w:eastAsia="方正仿宋_GBK" w:hint="eastAsia"/>
        </w:rPr>
        <w:t>4064</w:t>
      </w:r>
      <w:r>
        <w:rPr>
          <w:rFonts w:eastAsia="方正仿宋_GBK"/>
        </w:rPr>
        <w:t>万元。</w:t>
      </w:r>
    </w:p>
  </w:footnote>
  <w:footnote w:id="2">
    <w:p w14:paraId="650667A8" w14:textId="77777777" w:rsidR="00B557E5" w:rsidRDefault="00000000">
      <w:pPr>
        <w:pStyle w:val="af1"/>
        <w:rPr>
          <w:rFonts w:eastAsia="方正仿宋_GBK"/>
        </w:rPr>
      </w:pPr>
      <w:r>
        <w:rPr>
          <w:rStyle w:val="afd"/>
          <w:rFonts w:eastAsia="方正仿宋_GBK"/>
        </w:rPr>
        <w:footnoteRef/>
      </w:r>
      <w:r>
        <w:rPr>
          <w:rFonts w:eastAsia="方正仿宋_GBK"/>
        </w:rPr>
        <w:t>调入资金</w:t>
      </w:r>
      <w:r>
        <w:rPr>
          <w:rFonts w:eastAsia="方正仿宋_GBK" w:hint="eastAsia"/>
        </w:rPr>
        <w:t>1081</w:t>
      </w:r>
      <w:r>
        <w:rPr>
          <w:rFonts w:eastAsia="方正仿宋_GBK"/>
        </w:rPr>
        <w:t>万元，用于专项债券还本付息。</w:t>
      </w:r>
    </w:p>
  </w:footnote>
  <w:footnote w:id="3">
    <w:p w14:paraId="41C381AE" w14:textId="77777777" w:rsidR="00B557E5" w:rsidRDefault="00000000">
      <w:pPr>
        <w:pStyle w:val="af1"/>
        <w:rPr>
          <w:rFonts w:eastAsia="方正仿宋_GBK"/>
        </w:rPr>
      </w:pPr>
      <w:r>
        <w:rPr>
          <w:rStyle w:val="afd"/>
          <w:rFonts w:eastAsia="方正仿宋_GBK"/>
        </w:rPr>
        <w:footnoteRef/>
      </w:r>
      <w:r>
        <w:rPr>
          <w:rFonts w:eastAsia="方正仿宋_GBK"/>
        </w:rPr>
        <w:t>调出两年以上</w:t>
      </w:r>
      <w:r>
        <w:rPr>
          <w:rFonts w:eastAsia="方正仿宋_GBK" w:hint="eastAsia"/>
        </w:rPr>
        <w:t>结余</w:t>
      </w:r>
      <w:r>
        <w:rPr>
          <w:rFonts w:eastAsia="方正仿宋_GBK"/>
        </w:rPr>
        <w:t>资金</w:t>
      </w:r>
      <w:r>
        <w:rPr>
          <w:rFonts w:eastAsia="方正仿宋_GBK" w:hint="eastAsia"/>
        </w:rPr>
        <w:t>692</w:t>
      </w:r>
      <w:r>
        <w:rPr>
          <w:rFonts w:eastAsia="方正仿宋_GBK"/>
        </w:rPr>
        <w:t>万元至一般公共预算后，用于补充预算稳定调节基金。</w:t>
      </w:r>
    </w:p>
  </w:footnote>
  <w:footnote w:id="4">
    <w:p w14:paraId="0452CE66" w14:textId="77777777" w:rsidR="00B557E5" w:rsidRDefault="00000000">
      <w:pPr>
        <w:pStyle w:val="af1"/>
        <w:rPr>
          <w:rFonts w:eastAsia="方正仿宋_GBK"/>
        </w:rPr>
      </w:pPr>
      <w:r>
        <w:rPr>
          <w:rStyle w:val="afd"/>
          <w:rFonts w:eastAsia="方正仿宋_GBK"/>
        </w:rPr>
        <w:footnoteRef/>
      </w:r>
      <w:r>
        <w:rPr>
          <w:rFonts w:eastAsia="方正仿宋_GBK"/>
        </w:rPr>
        <w:t>主要为</w:t>
      </w:r>
      <w:r>
        <w:rPr>
          <w:rFonts w:eastAsia="方正仿宋_GBK" w:hint="eastAsia"/>
        </w:rPr>
        <w:t>国有土地出让金、</w:t>
      </w:r>
      <w:r>
        <w:rPr>
          <w:rFonts w:eastAsia="方正仿宋_GBK"/>
        </w:rPr>
        <w:t>片区环境综合整治等上级转移支付资金。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71A8" w14:textId="77777777" w:rsidR="00B557E5" w:rsidRDefault="00B557E5">
    <w:pPr>
      <w:pStyle w:val="af0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3325" w14:textId="77777777" w:rsidR="00B557E5" w:rsidRDefault="00B557E5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3C11"/>
    <w:multiLevelType w:val="singleLevel"/>
    <w:tmpl w:val="07A43C11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25FD15B1"/>
    <w:multiLevelType w:val="singleLevel"/>
    <w:tmpl w:val="25FD15B1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2C4B728C"/>
    <w:multiLevelType w:val="multilevel"/>
    <w:tmpl w:val="2C4B728C"/>
    <w:lvl w:ilvl="0">
      <w:start w:val="1"/>
      <w:numFmt w:val="decimal"/>
      <w:pStyle w:val="-"/>
      <w:lvlText w:val="第%1条"/>
      <w:lvlJc w:val="left"/>
      <w:pPr>
        <w:tabs>
          <w:tab w:val="left" w:pos="654"/>
        </w:tabs>
        <w:ind w:left="654" w:hanging="420"/>
      </w:pPr>
      <w:rPr>
        <w:rFonts w:cs="Times New Roman" w:hint="eastAsia"/>
        <w:b/>
      </w:rPr>
    </w:lvl>
    <w:lvl w:ilvl="1">
      <w:start w:val="1"/>
      <w:numFmt w:val="lowerLetter"/>
      <w:lvlText w:val="%2)"/>
      <w:lvlJc w:val="left"/>
      <w:pPr>
        <w:tabs>
          <w:tab w:val="left" w:pos="654"/>
        </w:tabs>
        <w:ind w:left="65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074"/>
        </w:tabs>
        <w:ind w:left="107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494"/>
        </w:tabs>
        <w:ind w:left="149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914"/>
        </w:tabs>
        <w:ind w:left="191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334"/>
        </w:tabs>
        <w:ind w:left="233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754"/>
        </w:tabs>
        <w:ind w:left="275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174"/>
        </w:tabs>
        <w:ind w:left="317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594"/>
        </w:tabs>
        <w:ind w:left="3594" w:hanging="420"/>
      </w:pPr>
      <w:rPr>
        <w:rFonts w:cs="Times New Roman"/>
      </w:rPr>
    </w:lvl>
  </w:abstractNum>
  <w:abstractNum w:abstractNumId="3" w15:restartNumberingAfterBreak="0">
    <w:nsid w:val="36093A8D"/>
    <w:multiLevelType w:val="singleLevel"/>
    <w:tmpl w:val="36093A8D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4" w15:restartNumberingAfterBreak="0">
    <w:nsid w:val="5C432E43"/>
    <w:multiLevelType w:val="singleLevel"/>
    <w:tmpl w:val="5C432E43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5" w15:restartNumberingAfterBreak="0">
    <w:nsid w:val="79E522BF"/>
    <w:multiLevelType w:val="multilevel"/>
    <w:tmpl w:val="79E522BF"/>
    <w:lvl w:ilvl="0">
      <w:start w:val="1"/>
      <w:numFmt w:val="bullet"/>
      <w:lvlText w:val="—"/>
      <w:lvlJc w:val="left"/>
      <w:pPr>
        <w:ind w:left="660" w:hanging="360"/>
      </w:pPr>
      <w:rPr>
        <w:rFonts w:ascii="方正仿宋简体" w:eastAsia="方正仿宋简体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num w:numId="1" w16cid:durableId="213584485">
    <w:abstractNumId w:val="2"/>
  </w:num>
  <w:num w:numId="2" w16cid:durableId="954557484">
    <w:abstractNumId w:val="5"/>
  </w:num>
  <w:num w:numId="3" w16cid:durableId="1035695031">
    <w:abstractNumId w:val="4"/>
  </w:num>
  <w:num w:numId="4" w16cid:durableId="204681837">
    <w:abstractNumId w:val="1"/>
  </w:num>
  <w:num w:numId="5" w16cid:durableId="294456219">
    <w:abstractNumId w:val="3"/>
  </w:num>
  <w:num w:numId="6" w16cid:durableId="208224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29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E9C"/>
    <w:rsid w:val="8DEFA819"/>
    <w:rsid w:val="B4D4DA0D"/>
    <w:rsid w:val="D5D9A656"/>
    <w:rsid w:val="F9EF8329"/>
    <w:rsid w:val="FC0E0851"/>
    <w:rsid w:val="00000AED"/>
    <w:rsid w:val="00001EDF"/>
    <w:rsid w:val="00004552"/>
    <w:rsid w:val="00010F41"/>
    <w:rsid w:val="0001206D"/>
    <w:rsid w:val="00012171"/>
    <w:rsid w:val="00012C5F"/>
    <w:rsid w:val="000135BF"/>
    <w:rsid w:val="00013EA3"/>
    <w:rsid w:val="00014CC5"/>
    <w:rsid w:val="00015F8E"/>
    <w:rsid w:val="00016461"/>
    <w:rsid w:val="00016FDD"/>
    <w:rsid w:val="0001744C"/>
    <w:rsid w:val="00021009"/>
    <w:rsid w:val="00023064"/>
    <w:rsid w:val="00025EDD"/>
    <w:rsid w:val="0002652B"/>
    <w:rsid w:val="00026CB4"/>
    <w:rsid w:val="0002799B"/>
    <w:rsid w:val="00030810"/>
    <w:rsid w:val="000314B7"/>
    <w:rsid w:val="00031E57"/>
    <w:rsid w:val="000334CA"/>
    <w:rsid w:val="000343C5"/>
    <w:rsid w:val="0003447F"/>
    <w:rsid w:val="000377DF"/>
    <w:rsid w:val="000400F0"/>
    <w:rsid w:val="00044269"/>
    <w:rsid w:val="00044650"/>
    <w:rsid w:val="00045048"/>
    <w:rsid w:val="00045C53"/>
    <w:rsid w:val="00045DD0"/>
    <w:rsid w:val="00047E72"/>
    <w:rsid w:val="000517C6"/>
    <w:rsid w:val="00052184"/>
    <w:rsid w:val="0005226C"/>
    <w:rsid w:val="000523E5"/>
    <w:rsid w:val="00052617"/>
    <w:rsid w:val="00055F1D"/>
    <w:rsid w:val="000575B3"/>
    <w:rsid w:val="00057997"/>
    <w:rsid w:val="00057E19"/>
    <w:rsid w:val="00060058"/>
    <w:rsid w:val="00060473"/>
    <w:rsid w:val="00060D39"/>
    <w:rsid w:val="00062376"/>
    <w:rsid w:val="000648B6"/>
    <w:rsid w:val="0006499C"/>
    <w:rsid w:val="00065540"/>
    <w:rsid w:val="000660D0"/>
    <w:rsid w:val="0007621A"/>
    <w:rsid w:val="000768B8"/>
    <w:rsid w:val="00081B8F"/>
    <w:rsid w:val="00082051"/>
    <w:rsid w:val="0008333D"/>
    <w:rsid w:val="000834A5"/>
    <w:rsid w:val="00085931"/>
    <w:rsid w:val="00090D6C"/>
    <w:rsid w:val="00091519"/>
    <w:rsid w:val="00092E7D"/>
    <w:rsid w:val="00096A5E"/>
    <w:rsid w:val="000A16AD"/>
    <w:rsid w:val="000A2518"/>
    <w:rsid w:val="000A3175"/>
    <w:rsid w:val="000A5EF5"/>
    <w:rsid w:val="000A6B95"/>
    <w:rsid w:val="000A729C"/>
    <w:rsid w:val="000A7A72"/>
    <w:rsid w:val="000B0964"/>
    <w:rsid w:val="000B0B5A"/>
    <w:rsid w:val="000B0BBA"/>
    <w:rsid w:val="000B126D"/>
    <w:rsid w:val="000B2C0F"/>
    <w:rsid w:val="000B3352"/>
    <w:rsid w:val="000B4042"/>
    <w:rsid w:val="000B698E"/>
    <w:rsid w:val="000C045A"/>
    <w:rsid w:val="000C081E"/>
    <w:rsid w:val="000C0BF5"/>
    <w:rsid w:val="000C399B"/>
    <w:rsid w:val="000C44BD"/>
    <w:rsid w:val="000C6225"/>
    <w:rsid w:val="000C6A90"/>
    <w:rsid w:val="000D1CBB"/>
    <w:rsid w:val="000D2850"/>
    <w:rsid w:val="000D3FD1"/>
    <w:rsid w:val="000D62F0"/>
    <w:rsid w:val="000E19CD"/>
    <w:rsid w:val="000E347F"/>
    <w:rsid w:val="000E4473"/>
    <w:rsid w:val="000E4559"/>
    <w:rsid w:val="000E76BE"/>
    <w:rsid w:val="000F0B29"/>
    <w:rsid w:val="000F1422"/>
    <w:rsid w:val="000F23E8"/>
    <w:rsid w:val="000F3AE2"/>
    <w:rsid w:val="000F5F39"/>
    <w:rsid w:val="001006ED"/>
    <w:rsid w:val="00100EFB"/>
    <w:rsid w:val="00101A87"/>
    <w:rsid w:val="00101B98"/>
    <w:rsid w:val="00101D50"/>
    <w:rsid w:val="00104B31"/>
    <w:rsid w:val="00107CB6"/>
    <w:rsid w:val="001103FF"/>
    <w:rsid w:val="00110EC1"/>
    <w:rsid w:val="00111B50"/>
    <w:rsid w:val="00112709"/>
    <w:rsid w:val="00112E9C"/>
    <w:rsid w:val="0011348A"/>
    <w:rsid w:val="00115F80"/>
    <w:rsid w:val="00116C1D"/>
    <w:rsid w:val="00120CFF"/>
    <w:rsid w:val="00121A12"/>
    <w:rsid w:val="00121E51"/>
    <w:rsid w:val="001235B7"/>
    <w:rsid w:val="00123A53"/>
    <w:rsid w:val="00124F6C"/>
    <w:rsid w:val="0012554B"/>
    <w:rsid w:val="001265BF"/>
    <w:rsid w:val="001265DB"/>
    <w:rsid w:val="001267CA"/>
    <w:rsid w:val="00126F2F"/>
    <w:rsid w:val="001277AC"/>
    <w:rsid w:val="00131DC7"/>
    <w:rsid w:val="00135D80"/>
    <w:rsid w:val="00136A56"/>
    <w:rsid w:val="0014261D"/>
    <w:rsid w:val="001432A7"/>
    <w:rsid w:val="00143997"/>
    <w:rsid w:val="001439EC"/>
    <w:rsid w:val="00144FE2"/>
    <w:rsid w:val="00145359"/>
    <w:rsid w:val="00145835"/>
    <w:rsid w:val="001470DF"/>
    <w:rsid w:val="0014753F"/>
    <w:rsid w:val="001513EB"/>
    <w:rsid w:val="00151E3C"/>
    <w:rsid w:val="00155906"/>
    <w:rsid w:val="00155C50"/>
    <w:rsid w:val="00157688"/>
    <w:rsid w:val="00161930"/>
    <w:rsid w:val="001621C8"/>
    <w:rsid w:val="00162D78"/>
    <w:rsid w:val="00166A3A"/>
    <w:rsid w:val="00170C7F"/>
    <w:rsid w:val="00171503"/>
    <w:rsid w:val="00173A90"/>
    <w:rsid w:val="00173E70"/>
    <w:rsid w:val="00174206"/>
    <w:rsid w:val="00174279"/>
    <w:rsid w:val="00177CBC"/>
    <w:rsid w:val="001800B4"/>
    <w:rsid w:val="00182D89"/>
    <w:rsid w:val="001841C9"/>
    <w:rsid w:val="00187413"/>
    <w:rsid w:val="00187599"/>
    <w:rsid w:val="00187B4B"/>
    <w:rsid w:val="00187E12"/>
    <w:rsid w:val="00191914"/>
    <w:rsid w:val="00191A05"/>
    <w:rsid w:val="001950CC"/>
    <w:rsid w:val="001973C9"/>
    <w:rsid w:val="00197575"/>
    <w:rsid w:val="00197828"/>
    <w:rsid w:val="001A077B"/>
    <w:rsid w:val="001A1322"/>
    <w:rsid w:val="001A2310"/>
    <w:rsid w:val="001A2372"/>
    <w:rsid w:val="001A4DD1"/>
    <w:rsid w:val="001A50DB"/>
    <w:rsid w:val="001A7515"/>
    <w:rsid w:val="001B04FB"/>
    <w:rsid w:val="001B0EEA"/>
    <w:rsid w:val="001B1A63"/>
    <w:rsid w:val="001B2720"/>
    <w:rsid w:val="001B3F70"/>
    <w:rsid w:val="001B404B"/>
    <w:rsid w:val="001B4127"/>
    <w:rsid w:val="001B46FA"/>
    <w:rsid w:val="001B4E37"/>
    <w:rsid w:val="001B6034"/>
    <w:rsid w:val="001B7A02"/>
    <w:rsid w:val="001B7FF4"/>
    <w:rsid w:val="001C24F2"/>
    <w:rsid w:val="001C7856"/>
    <w:rsid w:val="001C7F74"/>
    <w:rsid w:val="001D3840"/>
    <w:rsid w:val="001D3987"/>
    <w:rsid w:val="001D61AC"/>
    <w:rsid w:val="001E1299"/>
    <w:rsid w:val="001E1FAF"/>
    <w:rsid w:val="001E3561"/>
    <w:rsid w:val="001E3945"/>
    <w:rsid w:val="001E3AF9"/>
    <w:rsid w:val="001E77EB"/>
    <w:rsid w:val="001F03AE"/>
    <w:rsid w:val="001F1C0F"/>
    <w:rsid w:val="001F209D"/>
    <w:rsid w:val="001F2D1D"/>
    <w:rsid w:val="001F5A95"/>
    <w:rsid w:val="001F7604"/>
    <w:rsid w:val="001F7D64"/>
    <w:rsid w:val="00201FFD"/>
    <w:rsid w:val="00202B87"/>
    <w:rsid w:val="00207498"/>
    <w:rsid w:val="00212679"/>
    <w:rsid w:val="00213D1A"/>
    <w:rsid w:val="002145B0"/>
    <w:rsid w:val="002148A4"/>
    <w:rsid w:val="00215A37"/>
    <w:rsid w:val="00217D83"/>
    <w:rsid w:val="002227D6"/>
    <w:rsid w:val="00222DDD"/>
    <w:rsid w:val="00225C8B"/>
    <w:rsid w:val="00225D38"/>
    <w:rsid w:val="0022619E"/>
    <w:rsid w:val="00227BBA"/>
    <w:rsid w:val="00227E5A"/>
    <w:rsid w:val="00230B9B"/>
    <w:rsid w:val="00232FED"/>
    <w:rsid w:val="00236A56"/>
    <w:rsid w:val="00241F56"/>
    <w:rsid w:val="00242CEB"/>
    <w:rsid w:val="00242D6C"/>
    <w:rsid w:val="0024639A"/>
    <w:rsid w:val="002473FF"/>
    <w:rsid w:val="0024783A"/>
    <w:rsid w:val="002502D6"/>
    <w:rsid w:val="00250833"/>
    <w:rsid w:val="0025086B"/>
    <w:rsid w:val="00250B05"/>
    <w:rsid w:val="00250D74"/>
    <w:rsid w:val="00252799"/>
    <w:rsid w:val="0025280C"/>
    <w:rsid w:val="00253864"/>
    <w:rsid w:val="00254F6D"/>
    <w:rsid w:val="00260226"/>
    <w:rsid w:val="00262E74"/>
    <w:rsid w:val="002630DE"/>
    <w:rsid w:val="00263B51"/>
    <w:rsid w:val="00264028"/>
    <w:rsid w:val="00271D1C"/>
    <w:rsid w:val="00273518"/>
    <w:rsid w:val="002804DF"/>
    <w:rsid w:val="00281687"/>
    <w:rsid w:val="00284510"/>
    <w:rsid w:val="00285F54"/>
    <w:rsid w:val="00290111"/>
    <w:rsid w:val="00291D0E"/>
    <w:rsid w:val="00293D7A"/>
    <w:rsid w:val="00293D93"/>
    <w:rsid w:val="002943B1"/>
    <w:rsid w:val="00294E84"/>
    <w:rsid w:val="002952C4"/>
    <w:rsid w:val="002A10CF"/>
    <w:rsid w:val="002A1A9B"/>
    <w:rsid w:val="002A3C96"/>
    <w:rsid w:val="002A53D0"/>
    <w:rsid w:val="002A5C1E"/>
    <w:rsid w:val="002A7BFE"/>
    <w:rsid w:val="002B0407"/>
    <w:rsid w:val="002B1D3E"/>
    <w:rsid w:val="002B3373"/>
    <w:rsid w:val="002B5DCD"/>
    <w:rsid w:val="002C09E7"/>
    <w:rsid w:val="002C3842"/>
    <w:rsid w:val="002C6FCB"/>
    <w:rsid w:val="002C7C98"/>
    <w:rsid w:val="002D2539"/>
    <w:rsid w:val="002D422A"/>
    <w:rsid w:val="002D490F"/>
    <w:rsid w:val="002E115F"/>
    <w:rsid w:val="002E1709"/>
    <w:rsid w:val="002E3A66"/>
    <w:rsid w:val="002E42C7"/>
    <w:rsid w:val="002E7FFA"/>
    <w:rsid w:val="002F10D1"/>
    <w:rsid w:val="002F1163"/>
    <w:rsid w:val="002F19AD"/>
    <w:rsid w:val="002F1C8E"/>
    <w:rsid w:val="002F1FEA"/>
    <w:rsid w:val="002F2580"/>
    <w:rsid w:val="002F3403"/>
    <w:rsid w:val="002F3406"/>
    <w:rsid w:val="002F45F4"/>
    <w:rsid w:val="002F6A47"/>
    <w:rsid w:val="003000DE"/>
    <w:rsid w:val="00300642"/>
    <w:rsid w:val="0030594C"/>
    <w:rsid w:val="00305D5F"/>
    <w:rsid w:val="0031157D"/>
    <w:rsid w:val="00313A56"/>
    <w:rsid w:val="003158AB"/>
    <w:rsid w:val="00315C5B"/>
    <w:rsid w:val="00317665"/>
    <w:rsid w:val="00317BB2"/>
    <w:rsid w:val="00317D67"/>
    <w:rsid w:val="0032199E"/>
    <w:rsid w:val="00322D7E"/>
    <w:rsid w:val="00323A55"/>
    <w:rsid w:val="003269EE"/>
    <w:rsid w:val="00330572"/>
    <w:rsid w:val="00332558"/>
    <w:rsid w:val="00332FC0"/>
    <w:rsid w:val="00341073"/>
    <w:rsid w:val="00341E15"/>
    <w:rsid w:val="003424D6"/>
    <w:rsid w:val="003446BA"/>
    <w:rsid w:val="0034479E"/>
    <w:rsid w:val="00345ADC"/>
    <w:rsid w:val="003471BC"/>
    <w:rsid w:val="00351EC1"/>
    <w:rsid w:val="003521CD"/>
    <w:rsid w:val="0035251C"/>
    <w:rsid w:val="003528FE"/>
    <w:rsid w:val="003555D4"/>
    <w:rsid w:val="00360046"/>
    <w:rsid w:val="00365B6D"/>
    <w:rsid w:val="00366B0F"/>
    <w:rsid w:val="00367622"/>
    <w:rsid w:val="0037196F"/>
    <w:rsid w:val="00373216"/>
    <w:rsid w:val="003737D0"/>
    <w:rsid w:val="003744AC"/>
    <w:rsid w:val="00374D9A"/>
    <w:rsid w:val="00375C2F"/>
    <w:rsid w:val="00375D24"/>
    <w:rsid w:val="00376EBB"/>
    <w:rsid w:val="0037726C"/>
    <w:rsid w:val="00380602"/>
    <w:rsid w:val="003806B9"/>
    <w:rsid w:val="00382054"/>
    <w:rsid w:val="00383746"/>
    <w:rsid w:val="00390455"/>
    <w:rsid w:val="003925CC"/>
    <w:rsid w:val="0039294F"/>
    <w:rsid w:val="00395D0A"/>
    <w:rsid w:val="00396CEE"/>
    <w:rsid w:val="003977AA"/>
    <w:rsid w:val="003A67A2"/>
    <w:rsid w:val="003A7256"/>
    <w:rsid w:val="003B0704"/>
    <w:rsid w:val="003B0E88"/>
    <w:rsid w:val="003B12D1"/>
    <w:rsid w:val="003B2890"/>
    <w:rsid w:val="003B45F7"/>
    <w:rsid w:val="003B5033"/>
    <w:rsid w:val="003B5147"/>
    <w:rsid w:val="003B66A4"/>
    <w:rsid w:val="003B6DD9"/>
    <w:rsid w:val="003C1FE6"/>
    <w:rsid w:val="003C2864"/>
    <w:rsid w:val="003C45DA"/>
    <w:rsid w:val="003C586E"/>
    <w:rsid w:val="003C7401"/>
    <w:rsid w:val="003C7B6B"/>
    <w:rsid w:val="003C7EC5"/>
    <w:rsid w:val="003D3DAB"/>
    <w:rsid w:val="003D4C46"/>
    <w:rsid w:val="003D4F88"/>
    <w:rsid w:val="003D5086"/>
    <w:rsid w:val="003D749A"/>
    <w:rsid w:val="003E0C57"/>
    <w:rsid w:val="003E0FA7"/>
    <w:rsid w:val="003E41FB"/>
    <w:rsid w:val="003E488D"/>
    <w:rsid w:val="003E661F"/>
    <w:rsid w:val="003E69DE"/>
    <w:rsid w:val="003E6B5F"/>
    <w:rsid w:val="003F0ADF"/>
    <w:rsid w:val="003F20FA"/>
    <w:rsid w:val="003F54F3"/>
    <w:rsid w:val="003F5BC8"/>
    <w:rsid w:val="003F68B5"/>
    <w:rsid w:val="003F6C5E"/>
    <w:rsid w:val="003F7E42"/>
    <w:rsid w:val="00402F75"/>
    <w:rsid w:val="00404F72"/>
    <w:rsid w:val="00406853"/>
    <w:rsid w:val="00407B94"/>
    <w:rsid w:val="00410962"/>
    <w:rsid w:val="004123BD"/>
    <w:rsid w:val="00412D67"/>
    <w:rsid w:val="00420366"/>
    <w:rsid w:val="004220E7"/>
    <w:rsid w:val="00423F64"/>
    <w:rsid w:val="00424BD9"/>
    <w:rsid w:val="00425ACF"/>
    <w:rsid w:val="00426E31"/>
    <w:rsid w:val="00430D30"/>
    <w:rsid w:val="00434CAD"/>
    <w:rsid w:val="00435944"/>
    <w:rsid w:val="004359AC"/>
    <w:rsid w:val="00436D27"/>
    <w:rsid w:val="00443822"/>
    <w:rsid w:val="00444BDA"/>
    <w:rsid w:val="004467C6"/>
    <w:rsid w:val="004472B8"/>
    <w:rsid w:val="00447F8C"/>
    <w:rsid w:val="00452627"/>
    <w:rsid w:val="0045514F"/>
    <w:rsid w:val="00455B26"/>
    <w:rsid w:val="00460418"/>
    <w:rsid w:val="0046348F"/>
    <w:rsid w:val="004650C4"/>
    <w:rsid w:val="00466BB3"/>
    <w:rsid w:val="00466C77"/>
    <w:rsid w:val="00472341"/>
    <w:rsid w:val="004741BB"/>
    <w:rsid w:val="004767E6"/>
    <w:rsid w:val="004800D8"/>
    <w:rsid w:val="004808B0"/>
    <w:rsid w:val="00484F7C"/>
    <w:rsid w:val="0049235B"/>
    <w:rsid w:val="0049263D"/>
    <w:rsid w:val="00494A13"/>
    <w:rsid w:val="00494BE0"/>
    <w:rsid w:val="00494DBA"/>
    <w:rsid w:val="00495C5A"/>
    <w:rsid w:val="00496FEC"/>
    <w:rsid w:val="00497883"/>
    <w:rsid w:val="004A118D"/>
    <w:rsid w:val="004A6CFD"/>
    <w:rsid w:val="004B0485"/>
    <w:rsid w:val="004B1730"/>
    <w:rsid w:val="004B246B"/>
    <w:rsid w:val="004C0FDF"/>
    <w:rsid w:val="004C2075"/>
    <w:rsid w:val="004C4569"/>
    <w:rsid w:val="004C5352"/>
    <w:rsid w:val="004C5A0F"/>
    <w:rsid w:val="004C7005"/>
    <w:rsid w:val="004C7DD0"/>
    <w:rsid w:val="004D14BB"/>
    <w:rsid w:val="004D3974"/>
    <w:rsid w:val="004D5612"/>
    <w:rsid w:val="004D6539"/>
    <w:rsid w:val="004E4890"/>
    <w:rsid w:val="004F06FA"/>
    <w:rsid w:val="004F22FB"/>
    <w:rsid w:val="004F35F6"/>
    <w:rsid w:val="004F4F17"/>
    <w:rsid w:val="004F688E"/>
    <w:rsid w:val="00500266"/>
    <w:rsid w:val="00501C53"/>
    <w:rsid w:val="00503EC6"/>
    <w:rsid w:val="00504517"/>
    <w:rsid w:val="00505407"/>
    <w:rsid w:val="005055AF"/>
    <w:rsid w:val="00507B0D"/>
    <w:rsid w:val="0051057C"/>
    <w:rsid w:val="00517C3D"/>
    <w:rsid w:val="005206EB"/>
    <w:rsid w:val="00522FD5"/>
    <w:rsid w:val="0052375D"/>
    <w:rsid w:val="00523820"/>
    <w:rsid w:val="0052492A"/>
    <w:rsid w:val="00530E4F"/>
    <w:rsid w:val="00531146"/>
    <w:rsid w:val="005314A8"/>
    <w:rsid w:val="00532754"/>
    <w:rsid w:val="00534216"/>
    <w:rsid w:val="00534D7C"/>
    <w:rsid w:val="005367B1"/>
    <w:rsid w:val="00537FE4"/>
    <w:rsid w:val="0054353C"/>
    <w:rsid w:val="00546E65"/>
    <w:rsid w:val="00550810"/>
    <w:rsid w:val="00551B49"/>
    <w:rsid w:val="00552C89"/>
    <w:rsid w:val="0055386D"/>
    <w:rsid w:val="005548EB"/>
    <w:rsid w:val="005567E4"/>
    <w:rsid w:val="00557FFE"/>
    <w:rsid w:val="00562283"/>
    <w:rsid w:val="005623DB"/>
    <w:rsid w:val="00563A5C"/>
    <w:rsid w:val="005651B6"/>
    <w:rsid w:val="00565C36"/>
    <w:rsid w:val="00565C8F"/>
    <w:rsid w:val="0056670F"/>
    <w:rsid w:val="00566C57"/>
    <w:rsid w:val="00567838"/>
    <w:rsid w:val="00573131"/>
    <w:rsid w:val="00576770"/>
    <w:rsid w:val="0057727B"/>
    <w:rsid w:val="005801F4"/>
    <w:rsid w:val="00581E68"/>
    <w:rsid w:val="00582CDD"/>
    <w:rsid w:val="005833D3"/>
    <w:rsid w:val="00583604"/>
    <w:rsid w:val="00585D76"/>
    <w:rsid w:val="0059083E"/>
    <w:rsid w:val="00590CC2"/>
    <w:rsid w:val="0059438E"/>
    <w:rsid w:val="0059467A"/>
    <w:rsid w:val="005963BB"/>
    <w:rsid w:val="005A0930"/>
    <w:rsid w:val="005A2076"/>
    <w:rsid w:val="005A2CB5"/>
    <w:rsid w:val="005A3B8F"/>
    <w:rsid w:val="005A3F3A"/>
    <w:rsid w:val="005A66F9"/>
    <w:rsid w:val="005A675F"/>
    <w:rsid w:val="005A76C8"/>
    <w:rsid w:val="005B191D"/>
    <w:rsid w:val="005B1B37"/>
    <w:rsid w:val="005B294D"/>
    <w:rsid w:val="005B2E34"/>
    <w:rsid w:val="005B3219"/>
    <w:rsid w:val="005B3A5F"/>
    <w:rsid w:val="005B4FA5"/>
    <w:rsid w:val="005B6411"/>
    <w:rsid w:val="005B6B1D"/>
    <w:rsid w:val="005C15CB"/>
    <w:rsid w:val="005C1E8A"/>
    <w:rsid w:val="005C6A36"/>
    <w:rsid w:val="005D454F"/>
    <w:rsid w:val="005D60DB"/>
    <w:rsid w:val="005D70A9"/>
    <w:rsid w:val="005D7855"/>
    <w:rsid w:val="005E14EF"/>
    <w:rsid w:val="005E37B9"/>
    <w:rsid w:val="005E5F12"/>
    <w:rsid w:val="005E6543"/>
    <w:rsid w:val="005F2BA8"/>
    <w:rsid w:val="005F440C"/>
    <w:rsid w:val="005F44EA"/>
    <w:rsid w:val="005F4DE9"/>
    <w:rsid w:val="005F5200"/>
    <w:rsid w:val="005F6B35"/>
    <w:rsid w:val="005F7E0C"/>
    <w:rsid w:val="00600991"/>
    <w:rsid w:val="006036B0"/>
    <w:rsid w:val="0060371E"/>
    <w:rsid w:val="00603F91"/>
    <w:rsid w:val="0060406D"/>
    <w:rsid w:val="0060598B"/>
    <w:rsid w:val="006061DE"/>
    <w:rsid w:val="0061196F"/>
    <w:rsid w:val="00611CEE"/>
    <w:rsid w:val="006124E8"/>
    <w:rsid w:val="00612FFF"/>
    <w:rsid w:val="00614D43"/>
    <w:rsid w:val="00615CDF"/>
    <w:rsid w:val="00616B41"/>
    <w:rsid w:val="00617720"/>
    <w:rsid w:val="00621BC7"/>
    <w:rsid w:val="00622190"/>
    <w:rsid w:val="00622F23"/>
    <w:rsid w:val="00626300"/>
    <w:rsid w:val="00627645"/>
    <w:rsid w:val="00630F49"/>
    <w:rsid w:val="00635C60"/>
    <w:rsid w:val="00640218"/>
    <w:rsid w:val="0064321E"/>
    <w:rsid w:val="00644AD9"/>
    <w:rsid w:val="00646822"/>
    <w:rsid w:val="00646D9A"/>
    <w:rsid w:val="006479B5"/>
    <w:rsid w:val="00651438"/>
    <w:rsid w:val="0065143F"/>
    <w:rsid w:val="006524E2"/>
    <w:rsid w:val="00653A7D"/>
    <w:rsid w:val="00655CDC"/>
    <w:rsid w:val="00657E29"/>
    <w:rsid w:val="006601AA"/>
    <w:rsid w:val="0066064B"/>
    <w:rsid w:val="00660989"/>
    <w:rsid w:val="006626A1"/>
    <w:rsid w:val="00664820"/>
    <w:rsid w:val="00664BB4"/>
    <w:rsid w:val="00665603"/>
    <w:rsid w:val="00666BBA"/>
    <w:rsid w:val="006674DA"/>
    <w:rsid w:val="00672A32"/>
    <w:rsid w:val="00672DA6"/>
    <w:rsid w:val="00677407"/>
    <w:rsid w:val="00682C29"/>
    <w:rsid w:val="0068389B"/>
    <w:rsid w:val="00683D0D"/>
    <w:rsid w:val="006860AF"/>
    <w:rsid w:val="0068612E"/>
    <w:rsid w:val="00690CB9"/>
    <w:rsid w:val="00691C71"/>
    <w:rsid w:val="006920D1"/>
    <w:rsid w:val="006920F1"/>
    <w:rsid w:val="00694519"/>
    <w:rsid w:val="00695B30"/>
    <w:rsid w:val="00696A82"/>
    <w:rsid w:val="006A109D"/>
    <w:rsid w:val="006A1DC7"/>
    <w:rsid w:val="006A2AF1"/>
    <w:rsid w:val="006A3717"/>
    <w:rsid w:val="006A3930"/>
    <w:rsid w:val="006A483F"/>
    <w:rsid w:val="006A5ED4"/>
    <w:rsid w:val="006A7835"/>
    <w:rsid w:val="006B138F"/>
    <w:rsid w:val="006B192C"/>
    <w:rsid w:val="006B7FAF"/>
    <w:rsid w:val="006C0D6E"/>
    <w:rsid w:val="006C53FD"/>
    <w:rsid w:val="006D08BC"/>
    <w:rsid w:val="006D5EA0"/>
    <w:rsid w:val="006D733A"/>
    <w:rsid w:val="006E36E7"/>
    <w:rsid w:val="006E3D8A"/>
    <w:rsid w:val="006E595A"/>
    <w:rsid w:val="006E7318"/>
    <w:rsid w:val="006F22BE"/>
    <w:rsid w:val="006F5FDD"/>
    <w:rsid w:val="006F6F4E"/>
    <w:rsid w:val="00700D65"/>
    <w:rsid w:val="007121E2"/>
    <w:rsid w:val="00714410"/>
    <w:rsid w:val="00715180"/>
    <w:rsid w:val="0071577E"/>
    <w:rsid w:val="00720C0B"/>
    <w:rsid w:val="007218AB"/>
    <w:rsid w:val="0072349C"/>
    <w:rsid w:val="00725047"/>
    <w:rsid w:val="00726A06"/>
    <w:rsid w:val="00730AD7"/>
    <w:rsid w:val="00730F06"/>
    <w:rsid w:val="00732041"/>
    <w:rsid w:val="00733C1B"/>
    <w:rsid w:val="00736F82"/>
    <w:rsid w:val="00741EFE"/>
    <w:rsid w:val="00756D33"/>
    <w:rsid w:val="00757902"/>
    <w:rsid w:val="00760C78"/>
    <w:rsid w:val="00761B42"/>
    <w:rsid w:val="00763232"/>
    <w:rsid w:val="0076445C"/>
    <w:rsid w:val="00766C2E"/>
    <w:rsid w:val="007712A1"/>
    <w:rsid w:val="007753A5"/>
    <w:rsid w:val="00775A2C"/>
    <w:rsid w:val="00776117"/>
    <w:rsid w:val="00780D25"/>
    <w:rsid w:val="007810F7"/>
    <w:rsid w:val="007828D5"/>
    <w:rsid w:val="00785680"/>
    <w:rsid w:val="00786BB4"/>
    <w:rsid w:val="00793102"/>
    <w:rsid w:val="00794F79"/>
    <w:rsid w:val="0079692C"/>
    <w:rsid w:val="007A1286"/>
    <w:rsid w:val="007A1A5F"/>
    <w:rsid w:val="007A1C25"/>
    <w:rsid w:val="007A566B"/>
    <w:rsid w:val="007A72DE"/>
    <w:rsid w:val="007B074A"/>
    <w:rsid w:val="007B0BFC"/>
    <w:rsid w:val="007B0E17"/>
    <w:rsid w:val="007B13DC"/>
    <w:rsid w:val="007B2DDD"/>
    <w:rsid w:val="007B6941"/>
    <w:rsid w:val="007B7545"/>
    <w:rsid w:val="007C05B0"/>
    <w:rsid w:val="007C0BE5"/>
    <w:rsid w:val="007C2860"/>
    <w:rsid w:val="007C54E3"/>
    <w:rsid w:val="007C649A"/>
    <w:rsid w:val="007C7D91"/>
    <w:rsid w:val="007D0DBC"/>
    <w:rsid w:val="007D2FC3"/>
    <w:rsid w:val="007D4650"/>
    <w:rsid w:val="007D4BD6"/>
    <w:rsid w:val="007D58A7"/>
    <w:rsid w:val="007D5EC0"/>
    <w:rsid w:val="007E1263"/>
    <w:rsid w:val="007E3216"/>
    <w:rsid w:val="007E49B9"/>
    <w:rsid w:val="007E582E"/>
    <w:rsid w:val="007E5FBB"/>
    <w:rsid w:val="007F1119"/>
    <w:rsid w:val="007F2B92"/>
    <w:rsid w:val="007F31C3"/>
    <w:rsid w:val="007F4C57"/>
    <w:rsid w:val="007F6B9F"/>
    <w:rsid w:val="00800336"/>
    <w:rsid w:val="00806310"/>
    <w:rsid w:val="008067C5"/>
    <w:rsid w:val="00806AD4"/>
    <w:rsid w:val="0081093E"/>
    <w:rsid w:val="00810AD6"/>
    <w:rsid w:val="00811376"/>
    <w:rsid w:val="008113CA"/>
    <w:rsid w:val="00811827"/>
    <w:rsid w:val="008160C4"/>
    <w:rsid w:val="008161CF"/>
    <w:rsid w:val="00820A58"/>
    <w:rsid w:val="00821FDE"/>
    <w:rsid w:val="00822EAF"/>
    <w:rsid w:val="00824118"/>
    <w:rsid w:val="00825E1A"/>
    <w:rsid w:val="0083108D"/>
    <w:rsid w:val="00831B12"/>
    <w:rsid w:val="00834C0F"/>
    <w:rsid w:val="00835994"/>
    <w:rsid w:val="008364EA"/>
    <w:rsid w:val="008370A1"/>
    <w:rsid w:val="0083720F"/>
    <w:rsid w:val="00840239"/>
    <w:rsid w:val="008518FF"/>
    <w:rsid w:val="0085313B"/>
    <w:rsid w:val="00853772"/>
    <w:rsid w:val="008551BB"/>
    <w:rsid w:val="008552F6"/>
    <w:rsid w:val="00856C11"/>
    <w:rsid w:val="0085779C"/>
    <w:rsid w:val="00862645"/>
    <w:rsid w:val="00862725"/>
    <w:rsid w:val="00863FE2"/>
    <w:rsid w:val="008667BC"/>
    <w:rsid w:val="0086686F"/>
    <w:rsid w:val="00874532"/>
    <w:rsid w:val="0088321C"/>
    <w:rsid w:val="00883D38"/>
    <w:rsid w:val="00884F3C"/>
    <w:rsid w:val="0088545A"/>
    <w:rsid w:val="008870F4"/>
    <w:rsid w:val="008929C7"/>
    <w:rsid w:val="008A1412"/>
    <w:rsid w:val="008A42A5"/>
    <w:rsid w:val="008A7D2D"/>
    <w:rsid w:val="008B3A56"/>
    <w:rsid w:val="008B3DDE"/>
    <w:rsid w:val="008C0247"/>
    <w:rsid w:val="008C04D8"/>
    <w:rsid w:val="008C2C45"/>
    <w:rsid w:val="008C3372"/>
    <w:rsid w:val="008C65DB"/>
    <w:rsid w:val="008D1072"/>
    <w:rsid w:val="008D1329"/>
    <w:rsid w:val="008D183C"/>
    <w:rsid w:val="008D5F98"/>
    <w:rsid w:val="008D75E6"/>
    <w:rsid w:val="008E022B"/>
    <w:rsid w:val="008E1F74"/>
    <w:rsid w:val="008E5B45"/>
    <w:rsid w:val="008E6962"/>
    <w:rsid w:val="008E7914"/>
    <w:rsid w:val="008F05A6"/>
    <w:rsid w:val="008F1921"/>
    <w:rsid w:val="008F3A7D"/>
    <w:rsid w:val="008F7133"/>
    <w:rsid w:val="008F7FBF"/>
    <w:rsid w:val="00903736"/>
    <w:rsid w:val="00903E42"/>
    <w:rsid w:val="00905A90"/>
    <w:rsid w:val="00905BA9"/>
    <w:rsid w:val="00910CE2"/>
    <w:rsid w:val="0091363D"/>
    <w:rsid w:val="00914AF5"/>
    <w:rsid w:val="00915083"/>
    <w:rsid w:val="009172F4"/>
    <w:rsid w:val="009202F7"/>
    <w:rsid w:val="0092073B"/>
    <w:rsid w:val="00921978"/>
    <w:rsid w:val="0092466E"/>
    <w:rsid w:val="00925271"/>
    <w:rsid w:val="00931C38"/>
    <w:rsid w:val="00932083"/>
    <w:rsid w:val="00933966"/>
    <w:rsid w:val="009375EC"/>
    <w:rsid w:val="00937BF6"/>
    <w:rsid w:val="009416F1"/>
    <w:rsid w:val="009421BB"/>
    <w:rsid w:val="0094242A"/>
    <w:rsid w:val="00942509"/>
    <w:rsid w:val="00943272"/>
    <w:rsid w:val="00945398"/>
    <w:rsid w:val="00947C25"/>
    <w:rsid w:val="009539E9"/>
    <w:rsid w:val="00953AD7"/>
    <w:rsid w:val="00953C00"/>
    <w:rsid w:val="009546C0"/>
    <w:rsid w:val="00955082"/>
    <w:rsid w:val="009574A6"/>
    <w:rsid w:val="00960EFA"/>
    <w:rsid w:val="009625F3"/>
    <w:rsid w:val="00963330"/>
    <w:rsid w:val="00963E62"/>
    <w:rsid w:val="009655EA"/>
    <w:rsid w:val="009657BF"/>
    <w:rsid w:val="0096609C"/>
    <w:rsid w:val="00967091"/>
    <w:rsid w:val="00967DFB"/>
    <w:rsid w:val="00970FE2"/>
    <w:rsid w:val="0097184E"/>
    <w:rsid w:val="00971ED2"/>
    <w:rsid w:val="00975A36"/>
    <w:rsid w:val="009761C1"/>
    <w:rsid w:val="00977073"/>
    <w:rsid w:val="0097750F"/>
    <w:rsid w:val="00977770"/>
    <w:rsid w:val="0098129A"/>
    <w:rsid w:val="009839B3"/>
    <w:rsid w:val="00984AA0"/>
    <w:rsid w:val="009858B5"/>
    <w:rsid w:val="00985D2E"/>
    <w:rsid w:val="00985D4C"/>
    <w:rsid w:val="00986887"/>
    <w:rsid w:val="009871B5"/>
    <w:rsid w:val="009879C0"/>
    <w:rsid w:val="00991B40"/>
    <w:rsid w:val="00995017"/>
    <w:rsid w:val="0099540B"/>
    <w:rsid w:val="00995B59"/>
    <w:rsid w:val="0099601F"/>
    <w:rsid w:val="00996996"/>
    <w:rsid w:val="00997C59"/>
    <w:rsid w:val="009A1157"/>
    <w:rsid w:val="009A24C3"/>
    <w:rsid w:val="009A4A0D"/>
    <w:rsid w:val="009A4B3B"/>
    <w:rsid w:val="009B1CC3"/>
    <w:rsid w:val="009B20A8"/>
    <w:rsid w:val="009B72AD"/>
    <w:rsid w:val="009C0023"/>
    <w:rsid w:val="009C25CC"/>
    <w:rsid w:val="009C2A14"/>
    <w:rsid w:val="009C364F"/>
    <w:rsid w:val="009C45C3"/>
    <w:rsid w:val="009C6676"/>
    <w:rsid w:val="009D0BAD"/>
    <w:rsid w:val="009D1C69"/>
    <w:rsid w:val="009D34A8"/>
    <w:rsid w:val="009D5554"/>
    <w:rsid w:val="009D7603"/>
    <w:rsid w:val="009E1355"/>
    <w:rsid w:val="009E1CCC"/>
    <w:rsid w:val="009E3722"/>
    <w:rsid w:val="009E3CF3"/>
    <w:rsid w:val="009E4E4B"/>
    <w:rsid w:val="009E6427"/>
    <w:rsid w:val="009E668D"/>
    <w:rsid w:val="009E7234"/>
    <w:rsid w:val="009F1082"/>
    <w:rsid w:val="009F161A"/>
    <w:rsid w:val="009F2A59"/>
    <w:rsid w:val="009F60AE"/>
    <w:rsid w:val="009F6209"/>
    <w:rsid w:val="00A0282B"/>
    <w:rsid w:val="00A03BBD"/>
    <w:rsid w:val="00A05150"/>
    <w:rsid w:val="00A057D9"/>
    <w:rsid w:val="00A0674D"/>
    <w:rsid w:val="00A07EB3"/>
    <w:rsid w:val="00A169F3"/>
    <w:rsid w:val="00A20DB2"/>
    <w:rsid w:val="00A2393D"/>
    <w:rsid w:val="00A2415F"/>
    <w:rsid w:val="00A25EBB"/>
    <w:rsid w:val="00A275B4"/>
    <w:rsid w:val="00A3414D"/>
    <w:rsid w:val="00A35A68"/>
    <w:rsid w:val="00A35FE1"/>
    <w:rsid w:val="00A369F1"/>
    <w:rsid w:val="00A37256"/>
    <w:rsid w:val="00A42564"/>
    <w:rsid w:val="00A445ED"/>
    <w:rsid w:val="00A50214"/>
    <w:rsid w:val="00A50EEA"/>
    <w:rsid w:val="00A53C6E"/>
    <w:rsid w:val="00A5554A"/>
    <w:rsid w:val="00A556BA"/>
    <w:rsid w:val="00A5600E"/>
    <w:rsid w:val="00A576F9"/>
    <w:rsid w:val="00A618FD"/>
    <w:rsid w:val="00A61DBD"/>
    <w:rsid w:val="00A63A95"/>
    <w:rsid w:val="00A63DCD"/>
    <w:rsid w:val="00A67B95"/>
    <w:rsid w:val="00A72747"/>
    <w:rsid w:val="00A742DB"/>
    <w:rsid w:val="00A7657A"/>
    <w:rsid w:val="00A80E2E"/>
    <w:rsid w:val="00A8187A"/>
    <w:rsid w:val="00A85B83"/>
    <w:rsid w:val="00A879A8"/>
    <w:rsid w:val="00A87A97"/>
    <w:rsid w:val="00A939B3"/>
    <w:rsid w:val="00A93EF4"/>
    <w:rsid w:val="00A946B7"/>
    <w:rsid w:val="00A94775"/>
    <w:rsid w:val="00A97ECD"/>
    <w:rsid w:val="00AA0074"/>
    <w:rsid w:val="00AA16C6"/>
    <w:rsid w:val="00AA1F04"/>
    <w:rsid w:val="00AA4268"/>
    <w:rsid w:val="00AA521A"/>
    <w:rsid w:val="00AA6D06"/>
    <w:rsid w:val="00AB1F32"/>
    <w:rsid w:val="00AB40CA"/>
    <w:rsid w:val="00AC03F1"/>
    <w:rsid w:val="00AC076B"/>
    <w:rsid w:val="00AC1180"/>
    <w:rsid w:val="00AC48BE"/>
    <w:rsid w:val="00AC791A"/>
    <w:rsid w:val="00AD0453"/>
    <w:rsid w:val="00AD0873"/>
    <w:rsid w:val="00AD0E2B"/>
    <w:rsid w:val="00AD1214"/>
    <w:rsid w:val="00AD18B4"/>
    <w:rsid w:val="00AD1D8D"/>
    <w:rsid w:val="00AD2468"/>
    <w:rsid w:val="00AD3199"/>
    <w:rsid w:val="00AD32D5"/>
    <w:rsid w:val="00AD684C"/>
    <w:rsid w:val="00AF156D"/>
    <w:rsid w:val="00AF2FBC"/>
    <w:rsid w:val="00AF35D1"/>
    <w:rsid w:val="00AF46BC"/>
    <w:rsid w:val="00AF5D01"/>
    <w:rsid w:val="00B0015B"/>
    <w:rsid w:val="00B01511"/>
    <w:rsid w:val="00B02B8E"/>
    <w:rsid w:val="00B0323D"/>
    <w:rsid w:val="00B049A8"/>
    <w:rsid w:val="00B04D4F"/>
    <w:rsid w:val="00B06C21"/>
    <w:rsid w:val="00B07836"/>
    <w:rsid w:val="00B10586"/>
    <w:rsid w:val="00B12914"/>
    <w:rsid w:val="00B153ED"/>
    <w:rsid w:val="00B15C9C"/>
    <w:rsid w:val="00B228B8"/>
    <w:rsid w:val="00B22D1E"/>
    <w:rsid w:val="00B27239"/>
    <w:rsid w:val="00B30B7B"/>
    <w:rsid w:val="00B31772"/>
    <w:rsid w:val="00B31960"/>
    <w:rsid w:val="00B34C45"/>
    <w:rsid w:val="00B36F58"/>
    <w:rsid w:val="00B418F8"/>
    <w:rsid w:val="00B45D4D"/>
    <w:rsid w:val="00B4612C"/>
    <w:rsid w:val="00B50446"/>
    <w:rsid w:val="00B50604"/>
    <w:rsid w:val="00B51F63"/>
    <w:rsid w:val="00B5208C"/>
    <w:rsid w:val="00B540F8"/>
    <w:rsid w:val="00B54A64"/>
    <w:rsid w:val="00B557E5"/>
    <w:rsid w:val="00B5587A"/>
    <w:rsid w:val="00B562CC"/>
    <w:rsid w:val="00B578C9"/>
    <w:rsid w:val="00B57DF0"/>
    <w:rsid w:val="00B626B0"/>
    <w:rsid w:val="00B6321D"/>
    <w:rsid w:val="00B72EC3"/>
    <w:rsid w:val="00B737E4"/>
    <w:rsid w:val="00B77640"/>
    <w:rsid w:val="00B809D0"/>
    <w:rsid w:val="00B831DD"/>
    <w:rsid w:val="00B86249"/>
    <w:rsid w:val="00B87247"/>
    <w:rsid w:val="00B87C16"/>
    <w:rsid w:val="00B913E1"/>
    <w:rsid w:val="00B928CA"/>
    <w:rsid w:val="00B96653"/>
    <w:rsid w:val="00B96827"/>
    <w:rsid w:val="00BA28B0"/>
    <w:rsid w:val="00BA2A4C"/>
    <w:rsid w:val="00BA438B"/>
    <w:rsid w:val="00BA475A"/>
    <w:rsid w:val="00BA4B63"/>
    <w:rsid w:val="00BA5DE3"/>
    <w:rsid w:val="00BB3E20"/>
    <w:rsid w:val="00BB551E"/>
    <w:rsid w:val="00BC2067"/>
    <w:rsid w:val="00BC25D1"/>
    <w:rsid w:val="00BC3344"/>
    <w:rsid w:val="00BC352A"/>
    <w:rsid w:val="00BC355C"/>
    <w:rsid w:val="00BC67B3"/>
    <w:rsid w:val="00BC6B66"/>
    <w:rsid w:val="00BD0335"/>
    <w:rsid w:val="00BD0AD8"/>
    <w:rsid w:val="00BD134D"/>
    <w:rsid w:val="00BD1D07"/>
    <w:rsid w:val="00BD3D37"/>
    <w:rsid w:val="00BD4B8E"/>
    <w:rsid w:val="00BD55C7"/>
    <w:rsid w:val="00BD58B0"/>
    <w:rsid w:val="00BD7369"/>
    <w:rsid w:val="00BD7E14"/>
    <w:rsid w:val="00BE1A29"/>
    <w:rsid w:val="00BE2C2F"/>
    <w:rsid w:val="00BE3637"/>
    <w:rsid w:val="00BE5DF6"/>
    <w:rsid w:val="00BF1FAC"/>
    <w:rsid w:val="00C00155"/>
    <w:rsid w:val="00C006DA"/>
    <w:rsid w:val="00C100A4"/>
    <w:rsid w:val="00C10EE0"/>
    <w:rsid w:val="00C11C82"/>
    <w:rsid w:val="00C11C96"/>
    <w:rsid w:val="00C12510"/>
    <w:rsid w:val="00C12CE5"/>
    <w:rsid w:val="00C147FA"/>
    <w:rsid w:val="00C14DA8"/>
    <w:rsid w:val="00C1507B"/>
    <w:rsid w:val="00C170F7"/>
    <w:rsid w:val="00C206DD"/>
    <w:rsid w:val="00C20F54"/>
    <w:rsid w:val="00C22820"/>
    <w:rsid w:val="00C24B21"/>
    <w:rsid w:val="00C25E2C"/>
    <w:rsid w:val="00C30BB0"/>
    <w:rsid w:val="00C313E7"/>
    <w:rsid w:val="00C31CEA"/>
    <w:rsid w:val="00C32247"/>
    <w:rsid w:val="00C35884"/>
    <w:rsid w:val="00C42144"/>
    <w:rsid w:val="00C42FF2"/>
    <w:rsid w:val="00C462E0"/>
    <w:rsid w:val="00C4756C"/>
    <w:rsid w:val="00C5166F"/>
    <w:rsid w:val="00C51CE6"/>
    <w:rsid w:val="00C51E19"/>
    <w:rsid w:val="00C524EA"/>
    <w:rsid w:val="00C62B5A"/>
    <w:rsid w:val="00C62F07"/>
    <w:rsid w:val="00C63161"/>
    <w:rsid w:val="00C63BD9"/>
    <w:rsid w:val="00C67D41"/>
    <w:rsid w:val="00C70916"/>
    <w:rsid w:val="00C70B66"/>
    <w:rsid w:val="00C70CCD"/>
    <w:rsid w:val="00C74885"/>
    <w:rsid w:val="00C75F0B"/>
    <w:rsid w:val="00C812DD"/>
    <w:rsid w:val="00C83A8E"/>
    <w:rsid w:val="00C87EEF"/>
    <w:rsid w:val="00C907AE"/>
    <w:rsid w:val="00C914BB"/>
    <w:rsid w:val="00C91A53"/>
    <w:rsid w:val="00C936C1"/>
    <w:rsid w:val="00C94D82"/>
    <w:rsid w:val="00C95421"/>
    <w:rsid w:val="00CA19D7"/>
    <w:rsid w:val="00CA1AFD"/>
    <w:rsid w:val="00CB2E91"/>
    <w:rsid w:val="00CB784A"/>
    <w:rsid w:val="00CC09A8"/>
    <w:rsid w:val="00CC1454"/>
    <w:rsid w:val="00CC24DC"/>
    <w:rsid w:val="00CC5586"/>
    <w:rsid w:val="00CC5D14"/>
    <w:rsid w:val="00CC6852"/>
    <w:rsid w:val="00CD015D"/>
    <w:rsid w:val="00CD03A0"/>
    <w:rsid w:val="00CD11E0"/>
    <w:rsid w:val="00CD1361"/>
    <w:rsid w:val="00CD25E6"/>
    <w:rsid w:val="00CD303B"/>
    <w:rsid w:val="00CD4231"/>
    <w:rsid w:val="00CD573D"/>
    <w:rsid w:val="00CD67AD"/>
    <w:rsid w:val="00CD797A"/>
    <w:rsid w:val="00CE60DA"/>
    <w:rsid w:val="00CF17D8"/>
    <w:rsid w:val="00CF1D3B"/>
    <w:rsid w:val="00CF3508"/>
    <w:rsid w:val="00D01841"/>
    <w:rsid w:val="00D03DF9"/>
    <w:rsid w:val="00D10EBC"/>
    <w:rsid w:val="00D12C74"/>
    <w:rsid w:val="00D132B6"/>
    <w:rsid w:val="00D13DDE"/>
    <w:rsid w:val="00D147BD"/>
    <w:rsid w:val="00D1499A"/>
    <w:rsid w:val="00D16025"/>
    <w:rsid w:val="00D169FB"/>
    <w:rsid w:val="00D17427"/>
    <w:rsid w:val="00D20890"/>
    <w:rsid w:val="00D210BE"/>
    <w:rsid w:val="00D215B0"/>
    <w:rsid w:val="00D26C86"/>
    <w:rsid w:val="00D27376"/>
    <w:rsid w:val="00D30173"/>
    <w:rsid w:val="00D3089C"/>
    <w:rsid w:val="00D3246D"/>
    <w:rsid w:val="00D32F09"/>
    <w:rsid w:val="00D373C1"/>
    <w:rsid w:val="00D37FC2"/>
    <w:rsid w:val="00D41A74"/>
    <w:rsid w:val="00D41C64"/>
    <w:rsid w:val="00D458CE"/>
    <w:rsid w:val="00D45E16"/>
    <w:rsid w:val="00D4618D"/>
    <w:rsid w:val="00D46225"/>
    <w:rsid w:val="00D50BF2"/>
    <w:rsid w:val="00D525C0"/>
    <w:rsid w:val="00D525EF"/>
    <w:rsid w:val="00D5463B"/>
    <w:rsid w:val="00D559E5"/>
    <w:rsid w:val="00D57FDC"/>
    <w:rsid w:val="00D610B1"/>
    <w:rsid w:val="00D621EB"/>
    <w:rsid w:val="00D640B0"/>
    <w:rsid w:val="00D66074"/>
    <w:rsid w:val="00D71357"/>
    <w:rsid w:val="00D71507"/>
    <w:rsid w:val="00D71736"/>
    <w:rsid w:val="00D72438"/>
    <w:rsid w:val="00D73927"/>
    <w:rsid w:val="00D74036"/>
    <w:rsid w:val="00D77311"/>
    <w:rsid w:val="00D870D4"/>
    <w:rsid w:val="00D906BC"/>
    <w:rsid w:val="00D92F96"/>
    <w:rsid w:val="00D974FE"/>
    <w:rsid w:val="00DA00B7"/>
    <w:rsid w:val="00DA0338"/>
    <w:rsid w:val="00DA0694"/>
    <w:rsid w:val="00DA12A3"/>
    <w:rsid w:val="00DA7492"/>
    <w:rsid w:val="00DA75E4"/>
    <w:rsid w:val="00DB3675"/>
    <w:rsid w:val="00DB368A"/>
    <w:rsid w:val="00DB458D"/>
    <w:rsid w:val="00DB4A4F"/>
    <w:rsid w:val="00DC0215"/>
    <w:rsid w:val="00DD2615"/>
    <w:rsid w:val="00DD40C8"/>
    <w:rsid w:val="00DD6E7C"/>
    <w:rsid w:val="00DE05EC"/>
    <w:rsid w:val="00DE334F"/>
    <w:rsid w:val="00DE473C"/>
    <w:rsid w:val="00DE72E8"/>
    <w:rsid w:val="00DF0677"/>
    <w:rsid w:val="00DF0A5D"/>
    <w:rsid w:val="00DF134B"/>
    <w:rsid w:val="00DF1A70"/>
    <w:rsid w:val="00DF2ABC"/>
    <w:rsid w:val="00DF4942"/>
    <w:rsid w:val="00DF74EF"/>
    <w:rsid w:val="00E00A1A"/>
    <w:rsid w:val="00E00F7C"/>
    <w:rsid w:val="00E06BE1"/>
    <w:rsid w:val="00E0713E"/>
    <w:rsid w:val="00E0735D"/>
    <w:rsid w:val="00E0758D"/>
    <w:rsid w:val="00E07C0C"/>
    <w:rsid w:val="00E07DE8"/>
    <w:rsid w:val="00E127BD"/>
    <w:rsid w:val="00E133AB"/>
    <w:rsid w:val="00E16030"/>
    <w:rsid w:val="00E16782"/>
    <w:rsid w:val="00E2166F"/>
    <w:rsid w:val="00E21EE2"/>
    <w:rsid w:val="00E2257A"/>
    <w:rsid w:val="00E241E3"/>
    <w:rsid w:val="00E24296"/>
    <w:rsid w:val="00E24ABD"/>
    <w:rsid w:val="00E253EB"/>
    <w:rsid w:val="00E26363"/>
    <w:rsid w:val="00E30734"/>
    <w:rsid w:val="00E371F1"/>
    <w:rsid w:val="00E41EF8"/>
    <w:rsid w:val="00E42056"/>
    <w:rsid w:val="00E42246"/>
    <w:rsid w:val="00E46191"/>
    <w:rsid w:val="00E46F01"/>
    <w:rsid w:val="00E47E69"/>
    <w:rsid w:val="00E5069C"/>
    <w:rsid w:val="00E50AFB"/>
    <w:rsid w:val="00E50CF2"/>
    <w:rsid w:val="00E52AAE"/>
    <w:rsid w:val="00E558CA"/>
    <w:rsid w:val="00E575BF"/>
    <w:rsid w:val="00E57673"/>
    <w:rsid w:val="00E60451"/>
    <w:rsid w:val="00E6221E"/>
    <w:rsid w:val="00E625D3"/>
    <w:rsid w:val="00E674F3"/>
    <w:rsid w:val="00E67749"/>
    <w:rsid w:val="00E71FCC"/>
    <w:rsid w:val="00E7288B"/>
    <w:rsid w:val="00E73C92"/>
    <w:rsid w:val="00E75BD5"/>
    <w:rsid w:val="00E7640A"/>
    <w:rsid w:val="00E766DF"/>
    <w:rsid w:val="00E768F9"/>
    <w:rsid w:val="00E77368"/>
    <w:rsid w:val="00E80142"/>
    <w:rsid w:val="00E810BF"/>
    <w:rsid w:val="00E83864"/>
    <w:rsid w:val="00E84E44"/>
    <w:rsid w:val="00E860BD"/>
    <w:rsid w:val="00E869AF"/>
    <w:rsid w:val="00E90AE2"/>
    <w:rsid w:val="00E91077"/>
    <w:rsid w:val="00E91C3C"/>
    <w:rsid w:val="00E92904"/>
    <w:rsid w:val="00E93986"/>
    <w:rsid w:val="00E9399C"/>
    <w:rsid w:val="00E93BEE"/>
    <w:rsid w:val="00E95D02"/>
    <w:rsid w:val="00EA117F"/>
    <w:rsid w:val="00EA6070"/>
    <w:rsid w:val="00EB0538"/>
    <w:rsid w:val="00EB2FC6"/>
    <w:rsid w:val="00EB391B"/>
    <w:rsid w:val="00EB6A4A"/>
    <w:rsid w:val="00EB6B70"/>
    <w:rsid w:val="00EC0540"/>
    <w:rsid w:val="00EC17A1"/>
    <w:rsid w:val="00EC37C6"/>
    <w:rsid w:val="00EC392F"/>
    <w:rsid w:val="00EC4E1A"/>
    <w:rsid w:val="00ED38A9"/>
    <w:rsid w:val="00ED7635"/>
    <w:rsid w:val="00EE1845"/>
    <w:rsid w:val="00EF1581"/>
    <w:rsid w:val="00EF30DA"/>
    <w:rsid w:val="00EF3ADA"/>
    <w:rsid w:val="00EF3CD7"/>
    <w:rsid w:val="00F00526"/>
    <w:rsid w:val="00F020FF"/>
    <w:rsid w:val="00F0218C"/>
    <w:rsid w:val="00F04D80"/>
    <w:rsid w:val="00F05ECE"/>
    <w:rsid w:val="00F10904"/>
    <w:rsid w:val="00F12506"/>
    <w:rsid w:val="00F1321D"/>
    <w:rsid w:val="00F15900"/>
    <w:rsid w:val="00F2263E"/>
    <w:rsid w:val="00F23365"/>
    <w:rsid w:val="00F24A62"/>
    <w:rsid w:val="00F26123"/>
    <w:rsid w:val="00F261DC"/>
    <w:rsid w:val="00F26FF5"/>
    <w:rsid w:val="00F275E2"/>
    <w:rsid w:val="00F316DF"/>
    <w:rsid w:val="00F32B89"/>
    <w:rsid w:val="00F331C3"/>
    <w:rsid w:val="00F33A34"/>
    <w:rsid w:val="00F37F5E"/>
    <w:rsid w:val="00F44040"/>
    <w:rsid w:val="00F47B06"/>
    <w:rsid w:val="00F538B8"/>
    <w:rsid w:val="00F53FB4"/>
    <w:rsid w:val="00F5480D"/>
    <w:rsid w:val="00F54B56"/>
    <w:rsid w:val="00F55693"/>
    <w:rsid w:val="00F56C2C"/>
    <w:rsid w:val="00F571E0"/>
    <w:rsid w:val="00F60968"/>
    <w:rsid w:val="00F6299F"/>
    <w:rsid w:val="00F6364E"/>
    <w:rsid w:val="00F65E14"/>
    <w:rsid w:val="00F66071"/>
    <w:rsid w:val="00F7179F"/>
    <w:rsid w:val="00F71818"/>
    <w:rsid w:val="00F767D8"/>
    <w:rsid w:val="00F814E1"/>
    <w:rsid w:val="00F840FD"/>
    <w:rsid w:val="00F84F99"/>
    <w:rsid w:val="00F86486"/>
    <w:rsid w:val="00F90861"/>
    <w:rsid w:val="00F91FDF"/>
    <w:rsid w:val="00F933ED"/>
    <w:rsid w:val="00F9456B"/>
    <w:rsid w:val="00F94CB1"/>
    <w:rsid w:val="00F9729B"/>
    <w:rsid w:val="00FA0680"/>
    <w:rsid w:val="00FA2A0A"/>
    <w:rsid w:val="00FA466B"/>
    <w:rsid w:val="00FA4A94"/>
    <w:rsid w:val="00FA68BD"/>
    <w:rsid w:val="00FB199B"/>
    <w:rsid w:val="00FB5A1D"/>
    <w:rsid w:val="00FB69A3"/>
    <w:rsid w:val="00FC0878"/>
    <w:rsid w:val="00FC10D2"/>
    <w:rsid w:val="00FC19E2"/>
    <w:rsid w:val="00FC2F7D"/>
    <w:rsid w:val="00FC522A"/>
    <w:rsid w:val="00FC6280"/>
    <w:rsid w:val="00FC7E7A"/>
    <w:rsid w:val="00FD11B6"/>
    <w:rsid w:val="00FD1637"/>
    <w:rsid w:val="00FD433F"/>
    <w:rsid w:val="00FD4C97"/>
    <w:rsid w:val="00FD79ED"/>
    <w:rsid w:val="00FE045A"/>
    <w:rsid w:val="00FE1C65"/>
    <w:rsid w:val="00FE31D7"/>
    <w:rsid w:val="00FE4DFB"/>
    <w:rsid w:val="00FE5FBA"/>
    <w:rsid w:val="00FF1B26"/>
    <w:rsid w:val="00FF245C"/>
    <w:rsid w:val="00FF2811"/>
    <w:rsid w:val="00FF474A"/>
    <w:rsid w:val="00FF6D34"/>
    <w:rsid w:val="00FF6FB3"/>
    <w:rsid w:val="00FF7E1A"/>
    <w:rsid w:val="284643F7"/>
    <w:rsid w:val="344F108E"/>
    <w:rsid w:val="402957F9"/>
    <w:rsid w:val="40E113BB"/>
    <w:rsid w:val="45C07058"/>
    <w:rsid w:val="4A8C1C09"/>
    <w:rsid w:val="7FFDC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A21A8"/>
  <w15:docId w15:val="{97F9CAA8-3856-4738-85E6-8A1B097A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uiPriority="99" w:unhideWhenUsed="1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line number" w:semiHidden="1" w:unhideWhenUsed="1"/>
    <w:lsdException w:name="page number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</w:rPr>
  </w:style>
  <w:style w:type="paragraph" w:styleId="1">
    <w:name w:val="heading 1"/>
    <w:basedOn w:val="a"/>
    <w:next w:val="a"/>
    <w:qFormat/>
    <w:pPr>
      <w:ind w:firstLineChars="200" w:firstLine="200"/>
      <w:outlineLvl w:val="0"/>
    </w:pPr>
    <w:rPr>
      <w:rFonts w:eastAsia="方正黑体_GBK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eastAsia="宋体"/>
      <w:sz w:val="21"/>
      <w:szCs w:val="24"/>
    </w:rPr>
  </w:style>
  <w:style w:type="paragraph" w:styleId="a4">
    <w:name w:val="annotation text"/>
    <w:basedOn w:val="a"/>
    <w:link w:val="a5"/>
    <w:pPr>
      <w:jc w:val="left"/>
    </w:pPr>
  </w:style>
  <w:style w:type="paragraph" w:styleId="3">
    <w:name w:val="Body Text 3"/>
    <w:basedOn w:val="a"/>
    <w:pPr>
      <w:spacing w:line="324" w:lineRule="auto"/>
    </w:pPr>
    <w:rPr>
      <w:rFonts w:eastAsia="方正仿宋_GBK"/>
      <w:szCs w:val="32"/>
    </w:rPr>
  </w:style>
  <w:style w:type="paragraph" w:styleId="a6">
    <w:name w:val="Body Text"/>
    <w:basedOn w:val="a"/>
    <w:pPr>
      <w:spacing w:line="228" w:lineRule="auto"/>
      <w:jc w:val="center"/>
    </w:pPr>
    <w:rPr>
      <w:rFonts w:eastAsia="方正书宋_GBK"/>
      <w:w w:val="90"/>
      <w:sz w:val="18"/>
      <w:szCs w:val="22"/>
    </w:rPr>
  </w:style>
  <w:style w:type="paragraph" w:styleId="a7">
    <w:name w:val="Body Text Indent"/>
    <w:basedOn w:val="a"/>
    <w:pPr>
      <w:adjustRightInd w:val="0"/>
      <w:snapToGrid w:val="0"/>
      <w:spacing w:line="283" w:lineRule="auto"/>
      <w:ind w:firstLineChars="200" w:firstLine="640"/>
    </w:pPr>
    <w:rPr>
      <w:rFonts w:ascii="方正仿宋_GBK" w:eastAsia="方正仿宋_GBK"/>
      <w:bCs/>
      <w:szCs w:val="32"/>
    </w:rPr>
  </w:style>
  <w:style w:type="paragraph" w:styleId="a8">
    <w:name w:val="Block Text"/>
    <w:basedOn w:val="a"/>
    <w:pPr>
      <w:spacing w:line="288" w:lineRule="auto"/>
      <w:ind w:left="1106" w:right="330" w:hanging="806"/>
    </w:pPr>
    <w:rPr>
      <w:sz w:val="28"/>
    </w:rPr>
  </w:style>
  <w:style w:type="paragraph" w:styleId="a9">
    <w:name w:val="Plain Tex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a">
    <w:name w:val="Date"/>
    <w:basedOn w:val="a"/>
    <w:next w:val="a"/>
    <w:qFormat/>
    <w:pPr>
      <w:ind w:leftChars="2500" w:left="100"/>
    </w:pPr>
    <w:rPr>
      <w:rFonts w:ascii="仿宋_GB2312" w:eastAsia="仿宋_GB2312"/>
      <w:szCs w:val="24"/>
    </w:rPr>
  </w:style>
  <w:style w:type="paragraph" w:styleId="2">
    <w:name w:val="Body Text Indent 2"/>
    <w:basedOn w:val="a"/>
    <w:qFormat/>
    <w:pPr>
      <w:spacing w:line="288" w:lineRule="auto"/>
      <w:ind w:left="868" w:hanging="868"/>
    </w:pPr>
    <w:rPr>
      <w:sz w:val="28"/>
    </w:rPr>
  </w:style>
  <w:style w:type="paragraph" w:styleId="ab">
    <w:name w:val="endnote text"/>
    <w:basedOn w:val="a"/>
    <w:link w:val="ac"/>
    <w:pPr>
      <w:snapToGrid w:val="0"/>
      <w:jc w:val="left"/>
    </w:pPr>
  </w:style>
  <w:style w:type="paragraph" w:styleId="ad">
    <w:name w:val="Balloon Text"/>
    <w:basedOn w:val="a"/>
    <w:semiHidden/>
    <w:qFormat/>
    <w:rPr>
      <w:sz w:val="18"/>
      <w:szCs w:val="1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paragraph" w:styleId="af1">
    <w:name w:val="footnote text"/>
    <w:basedOn w:val="a"/>
    <w:uiPriority w:val="99"/>
    <w:unhideWhenUsed/>
    <w:qFormat/>
    <w:pPr>
      <w:snapToGrid w:val="0"/>
      <w:jc w:val="left"/>
    </w:pPr>
    <w:rPr>
      <w:rFonts w:eastAsia="宋体"/>
      <w:sz w:val="18"/>
      <w:szCs w:val="18"/>
    </w:rPr>
  </w:style>
  <w:style w:type="paragraph" w:styleId="30">
    <w:name w:val="Body Text Indent 3"/>
    <w:basedOn w:val="a"/>
    <w:qFormat/>
    <w:pPr>
      <w:snapToGrid w:val="0"/>
      <w:spacing w:line="276" w:lineRule="auto"/>
      <w:ind w:leftChars="214" w:left="1602" w:hangingChars="300" w:hanging="960"/>
    </w:pPr>
    <w:rPr>
      <w:rFonts w:eastAsia="方正仿宋_GBK"/>
      <w:szCs w:val="32"/>
    </w:rPr>
  </w:style>
  <w:style w:type="paragraph" w:styleId="20">
    <w:name w:val="Body Text 2"/>
    <w:basedOn w:val="a"/>
    <w:qFormat/>
    <w:pPr>
      <w:jc w:val="center"/>
    </w:pPr>
    <w:rPr>
      <w:rFonts w:eastAsia="方正小标宋_GBK"/>
      <w:sz w:val="44"/>
      <w:szCs w:val="36"/>
    </w:rPr>
  </w:style>
  <w:style w:type="paragraph" w:styleId="af2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styleId="af3">
    <w:name w:val="Title"/>
    <w:basedOn w:val="a"/>
    <w:next w:val="a"/>
    <w:qFormat/>
    <w:pPr>
      <w:adjustRightInd w:val="0"/>
      <w:snapToGrid w:val="0"/>
      <w:spacing w:line="288" w:lineRule="auto"/>
      <w:jc w:val="center"/>
      <w:outlineLvl w:val="0"/>
    </w:pPr>
    <w:rPr>
      <w:rFonts w:ascii="Cambria" w:eastAsia="方正小标宋_GBK" w:hAnsi="Cambria"/>
      <w:bCs/>
      <w:sz w:val="44"/>
      <w:szCs w:val="32"/>
    </w:rPr>
  </w:style>
  <w:style w:type="paragraph" w:styleId="af4">
    <w:name w:val="annotation subject"/>
    <w:basedOn w:val="a4"/>
    <w:next w:val="a4"/>
    <w:link w:val="af5"/>
    <w:qFormat/>
    <w:rPr>
      <w:b/>
      <w:bCs/>
    </w:rPr>
  </w:style>
  <w:style w:type="table" w:styleId="af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Pr>
      <w:b/>
      <w:bCs/>
    </w:rPr>
  </w:style>
  <w:style w:type="character" w:styleId="af8">
    <w:name w:val="endnote reference"/>
    <w:rPr>
      <w:vertAlign w:val="superscript"/>
    </w:rPr>
  </w:style>
  <w:style w:type="character" w:styleId="af9">
    <w:name w:val="page number"/>
    <w:basedOn w:val="a0"/>
    <w:qFormat/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Hyperlink"/>
    <w:qFormat/>
    <w:rPr>
      <w:color w:val="0000FF"/>
      <w:u w:val="single"/>
    </w:rPr>
  </w:style>
  <w:style w:type="character" w:styleId="afc">
    <w:name w:val="annotation reference"/>
    <w:rPr>
      <w:sz w:val="21"/>
      <w:szCs w:val="21"/>
    </w:rPr>
  </w:style>
  <w:style w:type="character" w:styleId="afd">
    <w:name w:val="footnote reference"/>
    <w:uiPriority w:val="99"/>
    <w:unhideWhenUsed/>
    <w:qFormat/>
    <w:rPr>
      <w:vertAlign w:val="superscript"/>
    </w:rPr>
  </w:style>
  <w:style w:type="character" w:customStyle="1" w:styleId="af5">
    <w:name w:val="批注主题 字符"/>
    <w:link w:val="af4"/>
    <w:qFormat/>
    <w:rPr>
      <w:rFonts w:eastAsia="方正仿宋简体"/>
      <w:b/>
      <w:bCs/>
      <w:kern w:val="2"/>
      <w:sz w:val="30"/>
    </w:rPr>
  </w:style>
  <w:style w:type="character" w:customStyle="1" w:styleId="11p1">
    <w:name w:val="11p1"/>
    <w:rPr>
      <w:sz w:val="23"/>
      <w:szCs w:val="23"/>
    </w:rPr>
  </w:style>
  <w:style w:type="character" w:customStyle="1" w:styleId="CharChar2">
    <w:name w:val="Char Char2"/>
    <w:semiHidden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a5">
    <w:name w:val="批注文字 字符"/>
    <w:link w:val="a4"/>
    <w:qFormat/>
    <w:rPr>
      <w:rFonts w:eastAsia="方正仿宋简体"/>
      <w:kern w:val="2"/>
      <w:sz w:val="30"/>
    </w:rPr>
  </w:style>
  <w:style w:type="character" w:customStyle="1" w:styleId="CharChar">
    <w:name w:val="Char Char"/>
    <w:rPr>
      <w:rFonts w:eastAsia="仿宋_GB2312"/>
      <w:kern w:val="2"/>
      <w:sz w:val="30"/>
      <w:szCs w:val="24"/>
      <w:lang w:val="en-US" w:eastAsia="zh-CN" w:bidi="ar-SA"/>
    </w:rPr>
  </w:style>
  <w:style w:type="character" w:customStyle="1" w:styleId="font51">
    <w:name w:val="font51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af">
    <w:name w:val="页脚 字符"/>
    <w:link w:val="ae"/>
    <w:uiPriority w:val="99"/>
    <w:qFormat/>
    <w:rPr>
      <w:rFonts w:eastAsia="方正仿宋简体"/>
      <w:kern w:val="2"/>
      <w:sz w:val="18"/>
      <w:szCs w:val="18"/>
      <w:lang w:val="en-US" w:eastAsia="zh-CN" w:bidi="ar-SA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/>
      <w:b/>
      <w:bCs/>
      <w:kern w:val="0"/>
      <w:sz w:val="22"/>
      <w:szCs w:val="22"/>
    </w:rPr>
  </w:style>
  <w:style w:type="paragraph" w:customStyle="1" w:styleId="xl594">
    <w:name w:val="xl5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549">
    <w:name w:val="xl5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19">
    <w:name w:val="font1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9">
    <w:name w:val="xl6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75">
    <w:name w:val="xl4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b/>
      <w:bCs/>
      <w:kern w:val="0"/>
      <w:sz w:val="20"/>
    </w:rPr>
  </w:style>
  <w:style w:type="paragraph" w:customStyle="1" w:styleId="xl671">
    <w:name w:val="xl6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36">
    <w:name w:val="font3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1">
    <w:name w:val="xl691"/>
    <w:basedOn w:val="a"/>
    <w:qFormat/>
    <w:pPr>
      <w:widowControl/>
      <w:shd w:val="clear" w:color="auto" w:fill="FFFF00"/>
      <w:spacing w:before="100" w:beforeAutospacing="1" w:after="100" w:afterAutospacing="1"/>
      <w:jc w:val="left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27">
    <w:name w:val="xl4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29">
    <w:name w:val="xl6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76">
    <w:name w:val="xl6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22">
    <w:name w:val="xl6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50">
    <w:name w:val="xl650"/>
    <w:basedOn w:val="a"/>
    <w:qFormat/>
    <w:pPr>
      <w:widowControl/>
      <w:spacing w:before="100" w:beforeAutospacing="1" w:after="100" w:afterAutospacing="1"/>
      <w:jc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700">
    <w:name w:val="xl7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36"/>
      <w:szCs w:val="36"/>
    </w:rPr>
  </w:style>
  <w:style w:type="paragraph" w:customStyle="1" w:styleId="xl623">
    <w:name w:val="xl6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24">
    <w:name w:val="xl6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61">
    <w:name w:val="xl56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84">
    <w:name w:val="xl58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0"/>
    </w:rPr>
  </w:style>
  <w:style w:type="paragraph" w:customStyle="1" w:styleId="xl576">
    <w:name w:val="xl57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3">
    <w:name w:val="xl6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color w:val="FF0000"/>
      <w:kern w:val="0"/>
      <w:sz w:val="22"/>
      <w:szCs w:val="22"/>
    </w:rPr>
  </w:style>
  <w:style w:type="paragraph" w:customStyle="1" w:styleId="xl657">
    <w:name w:val="xl6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黑体_GBK" w:eastAsia="方正黑体_GBK" w:hAnsi="宋体" w:cs="宋体"/>
      <w:b/>
      <w:bCs/>
      <w:kern w:val="0"/>
      <w:sz w:val="20"/>
    </w:rPr>
  </w:style>
  <w:style w:type="paragraph" w:customStyle="1" w:styleId="xl644">
    <w:name w:val="xl64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38">
    <w:name w:val="xl5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54">
    <w:name w:val="xl5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FF0000"/>
      <w:kern w:val="0"/>
      <w:sz w:val="22"/>
      <w:szCs w:val="22"/>
    </w:rPr>
  </w:style>
  <w:style w:type="paragraph" w:customStyle="1" w:styleId="xl631">
    <w:name w:val="xl63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70">
    <w:name w:val="xl4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0"/>
    </w:rPr>
  </w:style>
  <w:style w:type="paragraph" w:customStyle="1" w:styleId="xl492">
    <w:name w:val="xl4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color w:val="000000"/>
      <w:kern w:val="0"/>
      <w:sz w:val="22"/>
      <w:szCs w:val="22"/>
    </w:rPr>
  </w:style>
  <w:style w:type="paragraph" w:customStyle="1" w:styleId="xl555">
    <w:name w:val="xl5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45">
    <w:name w:val="xl5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38">
    <w:name w:val="font3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64">
    <w:name w:val="xl464"/>
    <w:basedOn w:val="a"/>
    <w:qFormat/>
    <w:pPr>
      <w:widowControl/>
      <w:spacing w:before="100" w:beforeAutospacing="1" w:after="100" w:afterAutospacing="1"/>
      <w:jc w:val="left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52">
    <w:name w:val="xl4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46">
    <w:name w:val="xl6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535">
    <w:name w:val="xl53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35">
    <w:name w:val="font3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6">
    <w:name w:val="xl69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70">
    <w:name w:val="xl67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00">
    <w:name w:val="xl600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68">
    <w:name w:val="xl4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b/>
      <w:bCs/>
      <w:kern w:val="0"/>
      <w:sz w:val="22"/>
      <w:szCs w:val="22"/>
    </w:rPr>
  </w:style>
  <w:style w:type="paragraph" w:customStyle="1" w:styleId="font34">
    <w:name w:val="font3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9">
    <w:name w:val="xl65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0"/>
    </w:rPr>
  </w:style>
  <w:style w:type="paragraph" w:customStyle="1" w:styleId="xl134">
    <w:name w:val="xl134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/>
      <w:b/>
      <w:bCs/>
      <w:kern w:val="0"/>
      <w:sz w:val="24"/>
      <w:szCs w:val="24"/>
    </w:rPr>
  </w:style>
  <w:style w:type="paragraph" w:customStyle="1" w:styleId="xl556">
    <w:name w:val="xl5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17">
    <w:name w:val="xl51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2"/>
      <w:szCs w:val="22"/>
    </w:rPr>
  </w:style>
  <w:style w:type="paragraph" w:customStyle="1" w:styleId="xl462">
    <w:name w:val="xl46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58">
    <w:name w:val="xl4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605">
    <w:name w:val="xl6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75">
    <w:name w:val="xl57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kern w:val="0"/>
      <w:sz w:val="22"/>
      <w:szCs w:val="22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Arial Unicode MS" w:hint="eastAsia"/>
      <w:b/>
      <w:bCs/>
      <w:kern w:val="0"/>
      <w:sz w:val="24"/>
      <w:szCs w:val="24"/>
    </w:rPr>
  </w:style>
  <w:style w:type="paragraph" w:customStyle="1" w:styleId="xl602">
    <w:name w:val="xl6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49">
    <w:name w:val="xl6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13">
    <w:name w:val="xl61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434">
    <w:name w:val="xl4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b/>
      <w:bCs/>
      <w:kern w:val="0"/>
      <w:sz w:val="22"/>
      <w:szCs w:val="22"/>
    </w:rPr>
  </w:style>
  <w:style w:type="paragraph" w:customStyle="1" w:styleId="xl485">
    <w:name w:val="xl4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color w:val="000000"/>
      <w:kern w:val="0"/>
      <w:sz w:val="20"/>
    </w:rPr>
  </w:style>
  <w:style w:type="paragraph" w:customStyle="1" w:styleId="xl571">
    <w:name w:val="xl5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06">
    <w:name w:val="xl6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658">
    <w:name w:val="xl65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42">
    <w:name w:val="xl44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2"/>
      <w:szCs w:val="22"/>
    </w:rPr>
  </w:style>
  <w:style w:type="paragraph" w:customStyle="1" w:styleId="xl665">
    <w:name w:val="xl6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 w:val="20"/>
    </w:rPr>
  </w:style>
  <w:style w:type="paragraph" w:customStyle="1" w:styleId="xl690">
    <w:name w:val="xl6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宋体"/>
      <w:kern w:val="0"/>
      <w:sz w:val="22"/>
      <w:szCs w:val="22"/>
    </w:rPr>
  </w:style>
  <w:style w:type="paragraph" w:customStyle="1" w:styleId="xl553">
    <w:name w:val="xl5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69">
    <w:name w:val="xl66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57">
    <w:name w:val="xl4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83">
    <w:name w:val="xl6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596">
    <w:name w:val="xl59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eastAsia="宋体"/>
      <w:kern w:val="0"/>
      <w:sz w:val="22"/>
      <w:szCs w:val="22"/>
    </w:rPr>
  </w:style>
  <w:style w:type="paragraph" w:customStyle="1" w:styleId="xl487">
    <w:name w:val="xl4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540">
    <w:name w:val="xl5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2"/>
      <w:szCs w:val="22"/>
    </w:rPr>
  </w:style>
  <w:style w:type="paragraph" w:customStyle="1" w:styleId="xl539">
    <w:name w:val="xl53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19">
    <w:name w:val="xl6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459">
    <w:name w:val="xl4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82">
    <w:name w:val="xl6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486">
    <w:name w:val="xl4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93">
    <w:name w:val="xl6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07">
    <w:name w:val="xl60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567">
    <w:name w:val="xl5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95">
    <w:name w:val="xl5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39">
    <w:name w:val="font3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2">
    <w:name w:val="xl7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b/>
      <w:bCs/>
      <w:kern w:val="0"/>
      <w:sz w:val="24"/>
      <w:szCs w:val="24"/>
    </w:rPr>
  </w:style>
  <w:style w:type="paragraph" w:customStyle="1" w:styleId="xl617">
    <w:name w:val="xl61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78">
    <w:name w:val="xl57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5">
    <w:name w:val="xl68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56">
    <w:name w:val="xl456"/>
    <w:basedOn w:val="a"/>
    <w:qFormat/>
    <w:pPr>
      <w:widowControl/>
      <w:spacing w:before="100" w:beforeAutospacing="1" w:after="100" w:afterAutospacing="1"/>
      <w:jc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33">
    <w:name w:val="xl4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82">
    <w:name w:val="xl48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0"/>
    </w:rPr>
  </w:style>
  <w:style w:type="paragraph" w:customStyle="1" w:styleId="font40">
    <w:name w:val="font4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5">
    <w:name w:val="xl6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黑体_GBK" w:eastAsia="方正黑体_GBK" w:hAnsi="宋体" w:cs="宋体"/>
      <w:b/>
      <w:bCs/>
      <w:kern w:val="0"/>
      <w:sz w:val="20"/>
    </w:rPr>
  </w:style>
  <w:style w:type="paragraph" w:customStyle="1" w:styleId="xl546">
    <w:name w:val="xl5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72">
    <w:name w:val="xl6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b/>
      <w:bCs/>
      <w:kern w:val="0"/>
      <w:sz w:val="22"/>
      <w:szCs w:val="22"/>
    </w:rPr>
  </w:style>
  <w:style w:type="paragraph" w:customStyle="1" w:styleId="xl589">
    <w:name w:val="xl58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536">
    <w:name w:val="xl5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587">
    <w:name w:val="xl5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2"/>
      <w:szCs w:val="22"/>
    </w:rPr>
  </w:style>
  <w:style w:type="paragraph" w:customStyle="1" w:styleId="xl604">
    <w:name w:val="xl60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8"/>
      <w:szCs w:val="28"/>
    </w:rPr>
  </w:style>
  <w:style w:type="paragraph" w:customStyle="1" w:styleId="xl132">
    <w:name w:val="xl13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Arial Unicode MS" w:hint="eastAsia"/>
      <w:kern w:val="0"/>
      <w:sz w:val="22"/>
      <w:szCs w:val="22"/>
    </w:rPr>
  </w:style>
  <w:style w:type="paragraph" w:customStyle="1" w:styleId="xl135">
    <w:name w:val="xl135"/>
    <w:basedOn w:val="a"/>
    <w:qFormat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/>
      <w:b/>
      <w:bCs/>
      <w:kern w:val="0"/>
      <w:sz w:val="24"/>
      <w:szCs w:val="24"/>
    </w:rPr>
  </w:style>
  <w:style w:type="paragraph" w:customStyle="1" w:styleId="xl425">
    <w:name w:val="xl4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2"/>
      <w:szCs w:val="22"/>
    </w:rPr>
  </w:style>
  <w:style w:type="paragraph" w:customStyle="1" w:styleId="font31">
    <w:name w:val="font3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24">
    <w:name w:val="font2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698">
    <w:name w:val="xl6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xl518">
    <w:name w:val="xl518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89">
    <w:name w:val="xl68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宋体"/>
      <w:kern w:val="0"/>
      <w:sz w:val="22"/>
      <w:szCs w:val="22"/>
    </w:rPr>
  </w:style>
  <w:style w:type="paragraph" w:customStyle="1" w:styleId="xl566">
    <w:name w:val="xl5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b/>
      <w:bCs/>
      <w:color w:val="FF0000"/>
      <w:kern w:val="0"/>
      <w:sz w:val="22"/>
      <w:szCs w:val="22"/>
    </w:rPr>
  </w:style>
  <w:style w:type="paragraph" w:customStyle="1" w:styleId="xl530">
    <w:name w:val="xl5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b/>
      <w:bCs/>
      <w:kern w:val="0"/>
      <w:sz w:val="24"/>
      <w:szCs w:val="24"/>
    </w:rPr>
  </w:style>
  <w:style w:type="paragraph" w:customStyle="1" w:styleId="xl478">
    <w:name w:val="xl4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 w:val="24"/>
      <w:szCs w:val="24"/>
    </w:rPr>
  </w:style>
  <w:style w:type="paragraph" w:customStyle="1" w:styleId="font43">
    <w:name w:val="font4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73">
    <w:name w:val="xl5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48">
    <w:name w:val="xl6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138">
    <w:name w:val="xl138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/>
      <w:b/>
      <w:bCs/>
      <w:kern w:val="0"/>
      <w:sz w:val="24"/>
      <w:szCs w:val="24"/>
    </w:rPr>
  </w:style>
  <w:style w:type="paragraph" w:customStyle="1" w:styleId="font21">
    <w:name w:val="font2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0">
    <w:name w:val="xl14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/>
      <w:b/>
      <w:bCs/>
      <w:kern w:val="0"/>
      <w:sz w:val="22"/>
      <w:szCs w:val="22"/>
    </w:rPr>
  </w:style>
  <w:style w:type="paragraph" w:customStyle="1" w:styleId="xl581">
    <w:name w:val="xl5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/>
      <w:kern w:val="0"/>
      <w:sz w:val="20"/>
    </w:rPr>
  </w:style>
  <w:style w:type="paragraph" w:customStyle="1" w:styleId="xl630">
    <w:name w:val="xl6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81">
    <w:name w:val="xl6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39">
    <w:name w:val="xl43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eastAsia="宋体"/>
      <w:kern w:val="0"/>
      <w:sz w:val="20"/>
    </w:rPr>
  </w:style>
  <w:style w:type="paragraph" w:customStyle="1" w:styleId="xl474">
    <w:name w:val="xl4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b/>
      <w:bCs/>
      <w:kern w:val="0"/>
      <w:sz w:val="24"/>
      <w:szCs w:val="24"/>
    </w:rPr>
  </w:style>
  <w:style w:type="paragraph" w:customStyle="1" w:styleId="xl701">
    <w:name w:val="xl70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29">
    <w:name w:val="xl4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87">
    <w:name w:val="xl687"/>
    <w:basedOn w:val="a"/>
    <w:qFormat/>
    <w:pPr>
      <w:widowControl/>
      <w:shd w:val="clear" w:color="auto" w:fill="FFFF00"/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86">
    <w:name w:val="xl5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4"/>
      <w:szCs w:val="24"/>
    </w:rPr>
  </w:style>
  <w:style w:type="paragraph" w:customStyle="1" w:styleId="xl577">
    <w:name w:val="xl5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94">
    <w:name w:val="xl49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569">
    <w:name w:val="xl5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437">
    <w:name w:val="xl4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kern w:val="0"/>
      <w:sz w:val="22"/>
      <w:szCs w:val="22"/>
    </w:rPr>
  </w:style>
  <w:style w:type="paragraph" w:customStyle="1" w:styleId="xl460">
    <w:name w:val="xl46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黑体_GBK" w:eastAsia="方正黑体_GBK" w:hAnsi="宋体" w:cs="宋体"/>
      <w:kern w:val="0"/>
      <w:sz w:val="20"/>
    </w:rPr>
  </w:style>
  <w:style w:type="paragraph" w:customStyle="1" w:styleId="xl466">
    <w:name w:val="xl4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4"/>
      <w:szCs w:val="24"/>
    </w:rPr>
  </w:style>
  <w:style w:type="paragraph" w:customStyle="1" w:styleId="xl634">
    <w:name w:val="xl6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32">
    <w:name w:val="xl4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36">
    <w:name w:val="xl4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b/>
      <w:bCs/>
      <w:kern w:val="0"/>
      <w:sz w:val="36"/>
      <w:szCs w:val="36"/>
    </w:rPr>
  </w:style>
  <w:style w:type="paragraph" w:customStyle="1" w:styleId="font20">
    <w:name w:val="font2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6">
    <w:name w:val="xl68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kern w:val="0"/>
      <w:sz w:val="20"/>
    </w:rPr>
  </w:style>
  <w:style w:type="paragraph" w:customStyle="1" w:styleId="xl642">
    <w:name w:val="xl6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79">
    <w:name w:val="xl4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0"/>
    </w:rPr>
  </w:style>
  <w:style w:type="paragraph" w:customStyle="1" w:styleId="xl89">
    <w:name w:val="xl89"/>
    <w:basedOn w:val="a"/>
    <w:pPr>
      <w:widowControl/>
      <w:spacing w:before="100" w:beforeAutospacing="1" w:after="100" w:afterAutospacing="1"/>
      <w:jc w:val="left"/>
    </w:pPr>
    <w:rPr>
      <w:rFonts w:eastAsia="宋体"/>
      <w:kern w:val="0"/>
      <w:sz w:val="20"/>
    </w:rPr>
  </w:style>
  <w:style w:type="paragraph" w:customStyle="1" w:styleId="xl620">
    <w:name w:val="xl62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/>
      <w:b/>
      <w:bCs/>
      <w:kern w:val="0"/>
      <w:sz w:val="20"/>
    </w:rPr>
  </w:style>
  <w:style w:type="paragraph" w:customStyle="1" w:styleId="xl582">
    <w:name w:val="xl58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9">
    <w:name w:val="xl6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pPr>
      <w:widowControl/>
      <w:spacing w:before="100" w:beforeAutospacing="1" w:after="100" w:afterAutospacing="1"/>
      <w:jc w:val="left"/>
      <w:textAlignment w:val="center"/>
    </w:pPr>
    <w:rPr>
      <w:rFonts w:eastAsia="宋体"/>
      <w:kern w:val="0"/>
      <w:sz w:val="20"/>
    </w:rPr>
  </w:style>
  <w:style w:type="paragraph" w:customStyle="1" w:styleId="xl677">
    <w:name w:val="xl6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46">
    <w:name w:val="xl4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501">
    <w:name w:val="xl50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36"/>
      <w:szCs w:val="36"/>
    </w:rPr>
  </w:style>
  <w:style w:type="paragraph" w:customStyle="1" w:styleId="xl572">
    <w:name w:val="xl5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585">
    <w:name w:val="xl5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/>
      <w:b/>
      <w:bCs/>
      <w:kern w:val="0"/>
      <w:sz w:val="20"/>
    </w:rPr>
  </w:style>
  <w:style w:type="paragraph" w:customStyle="1" w:styleId="xl680">
    <w:name w:val="xl6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Cs w:val="32"/>
    </w:rPr>
  </w:style>
  <w:style w:type="paragraph" w:customStyle="1" w:styleId="xl574">
    <w:name w:val="xl5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FF0000"/>
      <w:kern w:val="0"/>
      <w:sz w:val="22"/>
      <w:szCs w:val="22"/>
    </w:rPr>
  </w:style>
  <w:style w:type="paragraph" w:customStyle="1" w:styleId="CharCharCharChar1CharChar">
    <w:name w:val="Char Char Char Char1 Char Char"/>
    <w:basedOn w:val="a"/>
    <w:rPr>
      <w:rFonts w:eastAsia="宋体"/>
      <w:sz w:val="21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128">
    <w:name w:val="xl1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Arial Unicode MS" w:hint="eastAsia"/>
      <w:b/>
      <w:bCs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550">
    <w:name w:val="xl5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628">
    <w:name w:val="xl6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127">
    <w:name w:val="xl12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Arial Unicode MS" w:hint="eastAsia"/>
      <w:b/>
      <w:bCs/>
      <w:kern w:val="0"/>
      <w:sz w:val="24"/>
      <w:szCs w:val="24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font22">
    <w:name w:val="font2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pPr>
      <w:widowControl/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611">
    <w:name w:val="xl6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660">
    <w:name w:val="xl66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黑体_GBK" w:eastAsia="方正黑体_GBK" w:hAnsi="宋体" w:cs="宋体"/>
      <w:kern w:val="0"/>
      <w:sz w:val="20"/>
    </w:rPr>
  </w:style>
  <w:style w:type="paragraph" w:customStyle="1" w:styleId="font16">
    <w:name w:val="font16"/>
    <w:basedOn w:val="a"/>
    <w:pPr>
      <w:widowControl/>
      <w:spacing w:before="100" w:beforeAutospacing="1" w:after="100" w:afterAutospacing="1"/>
      <w:jc w:val="left"/>
    </w:pPr>
    <w:rPr>
      <w:rFonts w:eastAsia="宋体"/>
      <w:kern w:val="0"/>
      <w:sz w:val="28"/>
      <w:szCs w:val="28"/>
    </w:rPr>
  </w:style>
  <w:style w:type="paragraph" w:customStyle="1" w:styleId="xl563">
    <w:name w:val="xl56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68">
    <w:name w:val="xl5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FF0000"/>
      <w:kern w:val="0"/>
      <w:sz w:val="22"/>
      <w:szCs w:val="22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b/>
      <w:bCs/>
      <w:kern w:val="0"/>
      <w:sz w:val="24"/>
      <w:szCs w:val="24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kern w:val="0"/>
      <w:sz w:val="20"/>
    </w:rPr>
  </w:style>
  <w:style w:type="paragraph" w:customStyle="1" w:styleId="xl562">
    <w:name w:val="xl56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方正仿宋_GBK" w:eastAsia="方正仿宋_GBK" w:hAnsi="Arial Unicode MS" w:hint="eastAsia"/>
      <w:kern w:val="0"/>
      <w:sz w:val="16"/>
      <w:szCs w:val="16"/>
    </w:rPr>
  </w:style>
  <w:style w:type="paragraph" w:customStyle="1" w:styleId="xl61">
    <w:name w:val="xl61"/>
    <w:basedOn w:val="a"/>
    <w:pPr>
      <w:widowControl/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674">
    <w:name w:val="xl6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color w:val="FF0000"/>
      <w:kern w:val="0"/>
      <w:sz w:val="22"/>
      <w:szCs w:val="22"/>
    </w:rPr>
  </w:style>
  <w:style w:type="paragraph" w:customStyle="1" w:styleId="xl114">
    <w:name w:val="xl11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New">
    <w:name w:val="普通(网站) New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472">
    <w:name w:val="xl4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b/>
      <w:bCs/>
      <w:kern w:val="0"/>
      <w:sz w:val="22"/>
      <w:szCs w:val="22"/>
    </w:rPr>
  </w:style>
  <w:style w:type="paragraph" w:customStyle="1" w:styleId="xl633">
    <w:name w:val="xl6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52">
    <w:name w:val="xl65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afe">
    <w:name w:val="正文列举"/>
    <w:basedOn w:val="a"/>
    <w:pPr>
      <w:spacing w:afterLines="50" w:line="360" w:lineRule="exact"/>
      <w:ind w:left="840"/>
    </w:pPr>
    <w:rPr>
      <w:rFonts w:ascii="Calibri" w:eastAsia="微软雅黑" w:hAnsi="Calibri"/>
      <w:sz w:val="21"/>
      <w:szCs w:val="22"/>
    </w:rPr>
  </w:style>
  <w:style w:type="paragraph" w:customStyle="1" w:styleId="-">
    <w:name w:val="正文-第几条"/>
    <w:basedOn w:val="a"/>
    <w:pPr>
      <w:numPr>
        <w:numId w:val="1"/>
      </w:numPr>
      <w:spacing w:beforeLines="30" w:afterLines="20" w:line="264" w:lineRule="auto"/>
    </w:pPr>
    <w:rPr>
      <w:rFonts w:ascii="宋体" w:eastAsia="宋体" w:hAnsi="宋体"/>
      <w:sz w:val="24"/>
    </w:rPr>
  </w:style>
  <w:style w:type="paragraph" w:customStyle="1" w:styleId="xl31">
    <w:name w:val="xl3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宋体" w:hAnsi="Arial Unicode MS"/>
      <w:kern w:val="0"/>
      <w:sz w:val="20"/>
    </w:rPr>
  </w:style>
  <w:style w:type="paragraph" w:customStyle="1" w:styleId="xl547">
    <w:name w:val="xl5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4"/>
      <w:szCs w:val="24"/>
    </w:rPr>
  </w:style>
  <w:style w:type="paragraph" w:customStyle="1" w:styleId="xl551">
    <w:name w:val="xl5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/>
      <w:b/>
      <w:bCs/>
      <w:kern w:val="0"/>
      <w:sz w:val="20"/>
    </w:rPr>
  </w:style>
  <w:style w:type="paragraph" w:customStyle="1" w:styleId="xl60">
    <w:name w:val="xl6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601">
    <w:name w:val="xl60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666">
    <w:name w:val="xl6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 w:val="20"/>
    </w:rPr>
  </w:style>
  <w:style w:type="paragraph" w:customStyle="1" w:styleId="xl558">
    <w:name w:val="xl5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000000"/>
      <w:kern w:val="0"/>
      <w:sz w:val="20"/>
    </w:rPr>
  </w:style>
  <w:style w:type="paragraph" w:customStyle="1" w:styleId="xl119">
    <w:name w:val="xl11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684">
    <w:name w:val="xl6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489">
    <w:name w:val="xl4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02">
    <w:name w:val="xl5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eastAsia="宋体"/>
      <w:kern w:val="0"/>
      <w:sz w:val="20"/>
    </w:rPr>
  </w:style>
  <w:style w:type="paragraph" w:customStyle="1" w:styleId="xl455">
    <w:name w:val="xl45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Char">
    <w:name w:val="Char"/>
    <w:basedOn w:val="a"/>
    <w:pPr>
      <w:spacing w:before="100" w:beforeAutospacing="1" w:after="100" w:afterAutospacing="1"/>
    </w:pPr>
    <w:rPr>
      <w:rFonts w:ascii="仿宋_GB2312" w:eastAsia="宋体"/>
      <w:b/>
      <w:sz w:val="21"/>
      <w:szCs w:val="32"/>
    </w:rPr>
  </w:style>
  <w:style w:type="paragraph" w:customStyle="1" w:styleId="xl511">
    <w:name w:val="xl5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125">
    <w:name w:val="xl12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448">
    <w:name w:val="xl4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2"/>
      <w:szCs w:val="22"/>
    </w:rPr>
  </w:style>
  <w:style w:type="paragraph" w:customStyle="1" w:styleId="xl609">
    <w:name w:val="xl60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31">
    <w:name w:val="xl53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0"/>
    </w:rPr>
  </w:style>
  <w:style w:type="paragraph" w:customStyle="1" w:styleId="xl616">
    <w:name w:val="xl61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b/>
      <w:bCs/>
      <w:kern w:val="0"/>
      <w:sz w:val="22"/>
      <w:szCs w:val="22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643">
    <w:name w:val="xl64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30">
    <w:name w:val="xl4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b/>
      <w:bCs/>
      <w:kern w:val="0"/>
      <w:sz w:val="24"/>
      <w:szCs w:val="24"/>
    </w:rPr>
  </w:style>
  <w:style w:type="paragraph" w:customStyle="1" w:styleId="xl121">
    <w:name w:val="xl121"/>
    <w:basedOn w:val="a"/>
    <w:pPr>
      <w:widowControl/>
      <w:spacing w:before="100" w:beforeAutospacing="1" w:after="100" w:afterAutospacing="1"/>
      <w:jc w:val="righ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692">
    <w:name w:val="xl6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679">
    <w:name w:val="xl6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2"/>
      <w:szCs w:val="22"/>
    </w:rPr>
  </w:style>
  <w:style w:type="paragraph" w:customStyle="1" w:styleId="xl35">
    <w:name w:val="xl3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Unicode MS" w:eastAsia="宋体" w:hAnsi="Arial Unicode MS"/>
      <w:kern w:val="0"/>
      <w:sz w:val="20"/>
    </w:rPr>
  </w:style>
  <w:style w:type="paragraph" w:customStyle="1" w:styleId="xl493">
    <w:name w:val="xl4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color w:val="000000"/>
      <w:kern w:val="0"/>
      <w:sz w:val="24"/>
      <w:szCs w:val="24"/>
    </w:rPr>
  </w:style>
  <w:style w:type="paragraph" w:customStyle="1" w:styleId="xl597">
    <w:name w:val="xl59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0"/>
    </w:rPr>
  </w:style>
  <w:style w:type="paragraph" w:customStyle="1" w:styleId="xl688">
    <w:name w:val="xl68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Char1">
    <w:name w:val="Char1"/>
    <w:basedOn w:val="a"/>
    <w:rPr>
      <w:rFonts w:ascii="宋体" w:eastAsia="宋体" w:hAnsi="宋体" w:cs="Courier New"/>
      <w:szCs w:val="32"/>
    </w:rPr>
  </w:style>
  <w:style w:type="paragraph" w:customStyle="1" w:styleId="font14">
    <w:name w:val="font14"/>
    <w:basedOn w:val="a"/>
    <w:pPr>
      <w:widowControl/>
      <w:spacing w:before="100" w:beforeAutospacing="1" w:after="100" w:afterAutospacing="1"/>
      <w:jc w:val="left"/>
    </w:pPr>
    <w:rPr>
      <w:rFonts w:eastAsia="宋体"/>
      <w:kern w:val="0"/>
      <w:sz w:val="48"/>
      <w:szCs w:val="48"/>
    </w:rPr>
  </w:style>
  <w:style w:type="paragraph" w:customStyle="1" w:styleId="xl63">
    <w:name w:val="xl6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宋体"/>
      <w:kern w:val="0"/>
      <w:sz w:val="22"/>
      <w:szCs w:val="22"/>
    </w:rPr>
  </w:style>
  <w:style w:type="paragraph" w:customStyle="1" w:styleId="xl120">
    <w:name w:val="xl12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b/>
      <w:bCs/>
      <w:kern w:val="0"/>
      <w:sz w:val="20"/>
    </w:rPr>
  </w:style>
  <w:style w:type="paragraph" w:customStyle="1" w:styleId="xl664">
    <w:name w:val="xl6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/>
      <w:b/>
      <w:bCs/>
      <w:kern w:val="0"/>
      <w:sz w:val="20"/>
    </w:rPr>
  </w:style>
  <w:style w:type="paragraph" w:customStyle="1" w:styleId="xl645">
    <w:name w:val="xl645"/>
    <w:basedOn w:val="a"/>
    <w:pPr>
      <w:widowControl/>
      <w:spacing w:before="100" w:beforeAutospacing="1" w:after="100" w:afterAutospacing="1"/>
      <w:jc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27">
    <w:name w:val="xl6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29">
    <w:name w:val="font2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463">
    <w:name w:val="xl46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79">
    <w:name w:val="xl79"/>
    <w:basedOn w:val="a"/>
    <w:pPr>
      <w:widowControl/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宋体" w:hAnsi="Arial Unicode MS"/>
      <w:kern w:val="0"/>
      <w:sz w:val="20"/>
    </w:rPr>
  </w:style>
  <w:style w:type="paragraph" w:customStyle="1" w:styleId="xl621">
    <w:name w:val="xl62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23">
    <w:name w:val="font23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  <w:szCs w:val="22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610">
    <w:name w:val="xl61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2"/>
      <w:szCs w:val="22"/>
    </w:rPr>
  </w:style>
  <w:style w:type="paragraph" w:customStyle="1" w:styleId="xl131">
    <w:name w:val="xl1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/>
      <w:b/>
      <w:bCs/>
      <w:kern w:val="0"/>
      <w:sz w:val="20"/>
    </w:rPr>
  </w:style>
  <w:style w:type="paragraph" w:customStyle="1" w:styleId="xl505">
    <w:name w:val="xl50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123">
    <w:name w:val="xl12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Arial Unicode MS" w:hint="eastAsia"/>
      <w:b/>
      <w:bCs/>
      <w:kern w:val="0"/>
      <w:sz w:val="24"/>
      <w:szCs w:val="24"/>
    </w:rPr>
  </w:style>
  <w:style w:type="paragraph" w:customStyle="1" w:styleId="xl640">
    <w:name w:val="xl6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b/>
      <w:bCs/>
      <w:color w:val="FF0000"/>
      <w:kern w:val="0"/>
      <w:sz w:val="22"/>
      <w:szCs w:val="22"/>
    </w:rPr>
  </w:style>
  <w:style w:type="paragraph" w:customStyle="1" w:styleId="font28">
    <w:name w:val="font2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42">
    <w:name w:val="font4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454">
    <w:name w:val="xl4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黑体_GBK" w:eastAsia="方正黑体_GBK" w:hAnsi="宋体" w:cs="宋体"/>
      <w:kern w:val="0"/>
      <w:sz w:val="20"/>
    </w:rPr>
  </w:style>
  <w:style w:type="paragraph" w:customStyle="1" w:styleId="xl532">
    <w:name w:val="xl5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b/>
      <w:bCs/>
      <w:kern w:val="0"/>
      <w:sz w:val="24"/>
      <w:szCs w:val="24"/>
    </w:rPr>
  </w:style>
  <w:style w:type="paragraph" w:customStyle="1" w:styleId="xl516">
    <w:name w:val="xl51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41">
    <w:name w:val="xl6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b/>
      <w:bCs/>
      <w:kern w:val="0"/>
      <w:sz w:val="22"/>
      <w:szCs w:val="22"/>
    </w:rPr>
  </w:style>
  <w:style w:type="paragraph" w:customStyle="1" w:styleId="xl544">
    <w:name w:val="xl5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2"/>
      <w:szCs w:val="22"/>
    </w:rPr>
  </w:style>
  <w:style w:type="paragraph" w:customStyle="1" w:styleId="xl695">
    <w:name w:val="xl69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43">
    <w:name w:val="xl4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471">
    <w:name w:val="xl47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0"/>
    </w:rPr>
  </w:style>
  <w:style w:type="paragraph" w:customStyle="1" w:styleId="xl491">
    <w:name w:val="xl4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黑体_GBK" w:eastAsia="方正黑体_GBK" w:hAnsi="宋体" w:cs="宋体"/>
      <w:b/>
      <w:bCs/>
      <w:kern w:val="0"/>
      <w:szCs w:val="30"/>
    </w:rPr>
  </w:style>
  <w:style w:type="paragraph" w:customStyle="1" w:styleId="xl591">
    <w:name w:val="xl5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b/>
      <w:bCs/>
      <w:color w:val="FF0000"/>
      <w:kern w:val="0"/>
      <w:sz w:val="22"/>
      <w:szCs w:val="22"/>
    </w:rPr>
  </w:style>
  <w:style w:type="paragraph" w:customStyle="1" w:styleId="xl513">
    <w:name w:val="xl51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  <w:szCs w:val="22"/>
    </w:rPr>
  </w:style>
  <w:style w:type="paragraph" w:customStyle="1" w:styleId="xl424">
    <w:name w:val="xl4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112">
    <w:name w:val="xl1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115">
    <w:name w:val="xl11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495">
    <w:name w:val="xl4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color w:val="000000"/>
      <w:kern w:val="0"/>
      <w:sz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0"/>
    </w:rPr>
  </w:style>
  <w:style w:type="paragraph" w:customStyle="1" w:styleId="xl653">
    <w:name w:val="xl6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b/>
      <w:bCs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/>
      <w:b/>
      <w:bCs/>
      <w:kern w:val="0"/>
      <w:sz w:val="24"/>
      <w:szCs w:val="24"/>
    </w:rPr>
  </w:style>
  <w:style w:type="paragraph" w:customStyle="1" w:styleId="xl612">
    <w:name w:val="xl61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22">
    <w:name w:val="xl5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552">
    <w:name w:val="xl5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63">
    <w:name w:val="xl66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61">
    <w:name w:val="xl66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黑体_GBK" w:eastAsia="方正黑体_GBK" w:hAnsi="宋体" w:cs="宋体"/>
      <w:b/>
      <w:bCs/>
      <w:kern w:val="0"/>
      <w:sz w:val="22"/>
      <w:szCs w:val="22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宋体"/>
      <w:kern w:val="0"/>
      <w:sz w:val="22"/>
      <w:szCs w:val="22"/>
    </w:rPr>
  </w:style>
  <w:style w:type="paragraph" w:customStyle="1" w:styleId="xl697">
    <w:name w:val="xl6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560">
    <w:name w:val="xl560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129">
    <w:name w:val="xl12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4"/>
      <w:szCs w:val="24"/>
    </w:rPr>
  </w:style>
  <w:style w:type="paragraph" w:customStyle="1" w:styleId="xl447">
    <w:name w:val="xl4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4"/>
      <w:szCs w:val="24"/>
    </w:rPr>
  </w:style>
  <w:style w:type="paragraph" w:customStyle="1" w:styleId="xl110">
    <w:name w:val="xl11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647">
    <w:name w:val="xl6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eastAsia="宋体"/>
      <w:b/>
      <w:bCs/>
      <w:kern w:val="0"/>
      <w:sz w:val="20"/>
    </w:rPr>
  </w:style>
  <w:style w:type="paragraph" w:customStyle="1" w:styleId="xl440">
    <w:name w:val="xl4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kern w:val="0"/>
      <w:sz w:val="22"/>
      <w:szCs w:val="22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524">
    <w:name w:val="xl5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2"/>
      <w:szCs w:val="22"/>
    </w:rPr>
  </w:style>
  <w:style w:type="paragraph" w:customStyle="1" w:styleId="xl638">
    <w:name w:val="xl6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508">
    <w:name w:val="xl50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b/>
      <w:bCs/>
      <w:kern w:val="0"/>
      <w:sz w:val="20"/>
    </w:rPr>
  </w:style>
  <w:style w:type="paragraph" w:customStyle="1" w:styleId="xl444">
    <w:name w:val="xl4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kern w:val="0"/>
      <w:sz w:val="20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eastAsia="宋体"/>
      <w:b/>
      <w:bCs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431">
    <w:name w:val="xl4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</w:pPr>
    <w:rPr>
      <w:rFonts w:ascii="仿宋_GB2312" w:eastAsia="仿宋_GB2312" w:hAnsi="Arial Unicode MS" w:hint="eastAsia"/>
      <w:color w:val="000000"/>
      <w:kern w:val="0"/>
      <w:sz w:val="22"/>
      <w:szCs w:val="22"/>
    </w:rPr>
  </w:style>
  <w:style w:type="paragraph" w:customStyle="1" w:styleId="xl500">
    <w:name w:val="xl5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0"/>
    </w:rPr>
  </w:style>
  <w:style w:type="paragraph" w:customStyle="1" w:styleId="xl534">
    <w:name w:val="xl5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15">
    <w:name w:val="xl51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667">
    <w:name w:val="xl6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 w:val="20"/>
    </w:rPr>
  </w:style>
  <w:style w:type="paragraph" w:customStyle="1" w:styleId="xl136">
    <w:name w:val="xl13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/>
      <w:b/>
      <w:bCs/>
      <w:kern w:val="0"/>
      <w:sz w:val="24"/>
      <w:szCs w:val="24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kern w:val="0"/>
      <w:sz w:val="20"/>
    </w:rPr>
  </w:style>
  <w:style w:type="paragraph" w:customStyle="1" w:styleId="font33">
    <w:name w:val="font3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0">
    <w:name w:val="xl4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2"/>
      <w:szCs w:val="22"/>
    </w:rPr>
  </w:style>
  <w:style w:type="paragraph" w:customStyle="1" w:styleId="xl662">
    <w:name w:val="xl66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 w:val="22"/>
      <w:szCs w:val="22"/>
    </w:rPr>
  </w:style>
  <w:style w:type="paragraph" w:customStyle="1" w:styleId="xl64">
    <w:name w:val="xl6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2"/>
      <w:szCs w:val="22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/>
      <w:kern w:val="0"/>
      <w:sz w:val="20"/>
    </w:rPr>
  </w:style>
  <w:style w:type="paragraph" w:customStyle="1" w:styleId="xl465">
    <w:name w:val="xl4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 w:val="24"/>
      <w:szCs w:val="24"/>
    </w:rPr>
  </w:style>
  <w:style w:type="paragraph" w:customStyle="1" w:styleId="xl543">
    <w:name w:val="xl5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4"/>
      <w:szCs w:val="24"/>
    </w:rPr>
  </w:style>
  <w:style w:type="paragraph" w:customStyle="1" w:styleId="xl654">
    <w:name w:val="xl6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b/>
      <w:bCs/>
      <w:kern w:val="0"/>
      <w:sz w:val="20"/>
    </w:rPr>
  </w:style>
  <w:style w:type="paragraph" w:customStyle="1" w:styleId="xl480">
    <w:name w:val="xl4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548">
    <w:name w:val="xl5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eastAsia="宋体" w:hAnsi="Arial Unicode MS"/>
      <w:b/>
      <w:bCs/>
      <w:kern w:val="0"/>
      <w:sz w:val="20"/>
    </w:rPr>
  </w:style>
  <w:style w:type="paragraph" w:customStyle="1" w:styleId="xl529">
    <w:name w:val="xl5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527">
    <w:name w:val="xl5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08">
    <w:name w:val="xl60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632">
    <w:name w:val="xl63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83">
    <w:name w:val="xl5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614">
    <w:name w:val="xl61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FF0000"/>
      <w:kern w:val="0"/>
      <w:sz w:val="22"/>
      <w:szCs w:val="22"/>
    </w:rPr>
  </w:style>
  <w:style w:type="paragraph" w:customStyle="1" w:styleId="xl592">
    <w:name w:val="xl5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20">
    <w:name w:val="xl52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38">
    <w:name w:val="xl4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59">
    <w:name w:val="xl55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541">
    <w:name w:val="xl5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70">
    <w:name w:val="xl5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64">
    <w:name w:val="xl5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499">
    <w:name w:val="xl4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 w:val="20"/>
    </w:rPr>
  </w:style>
  <w:style w:type="paragraph" w:customStyle="1" w:styleId="xl449">
    <w:name w:val="xl4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2"/>
      <w:szCs w:val="22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宋体" w:hAnsi="Arial Unicode MS"/>
      <w:b/>
      <w:bCs/>
      <w:kern w:val="0"/>
      <w:sz w:val="24"/>
      <w:szCs w:val="24"/>
    </w:rPr>
  </w:style>
  <w:style w:type="paragraph" w:customStyle="1" w:styleId="xl139">
    <w:name w:val="xl13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/>
      <w:b/>
      <w:bCs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435">
    <w:name w:val="xl4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76">
    <w:name w:val="xl4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Cs w:val="30"/>
    </w:rPr>
  </w:style>
  <w:style w:type="paragraph" w:customStyle="1" w:styleId="xl37">
    <w:name w:val="xl3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Unicode MS" w:eastAsia="宋体" w:hAnsi="Arial Unicode MS"/>
      <w:b/>
      <w:bCs/>
      <w:kern w:val="0"/>
      <w:sz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方正小标宋_GBK" w:eastAsia="方正小标宋_GBK"/>
      <w:snapToGrid w:val="0"/>
      <w:kern w:val="0"/>
      <w:sz w:val="44"/>
    </w:rPr>
  </w:style>
  <w:style w:type="paragraph" w:customStyle="1" w:styleId="xl469">
    <w:name w:val="xl4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xl557">
    <w:name w:val="xl55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37">
    <w:name w:val="font3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0"/>
    </w:rPr>
  </w:style>
  <w:style w:type="paragraph" w:customStyle="1" w:styleId="xl525">
    <w:name w:val="xl5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37">
    <w:name w:val="xl63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4"/>
      <w:szCs w:val="24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eastAsia="宋体"/>
      <w:kern w:val="0"/>
      <w:sz w:val="16"/>
      <w:szCs w:val="16"/>
    </w:rPr>
  </w:style>
  <w:style w:type="paragraph" w:customStyle="1" w:styleId="font27">
    <w:name w:val="font2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ff">
    <w:name w:val="List Paragraph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xl477">
    <w:name w:val="xl4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Cs w:val="30"/>
    </w:rPr>
  </w:style>
  <w:style w:type="paragraph" w:customStyle="1" w:styleId="xl428">
    <w:name w:val="xl4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4"/>
      <w:szCs w:val="24"/>
    </w:rPr>
  </w:style>
  <w:style w:type="paragraph" w:customStyle="1" w:styleId="xl603">
    <w:name w:val="xl6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color w:val="000000"/>
      <w:kern w:val="0"/>
      <w:sz w:val="22"/>
      <w:szCs w:val="22"/>
    </w:rPr>
  </w:style>
  <w:style w:type="paragraph" w:customStyle="1" w:styleId="font30">
    <w:name w:val="font3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06">
    <w:name w:val="xl5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4"/>
      <w:szCs w:val="24"/>
    </w:rPr>
  </w:style>
  <w:style w:type="paragraph" w:customStyle="1" w:styleId="xl498">
    <w:name w:val="xl4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 w:val="24"/>
      <w:szCs w:val="24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/>
      <w:b/>
      <w:bCs/>
      <w:kern w:val="0"/>
      <w:sz w:val="20"/>
    </w:rPr>
  </w:style>
  <w:style w:type="paragraph" w:customStyle="1" w:styleId="xl483">
    <w:name w:val="xl4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124">
    <w:name w:val="xl12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445">
    <w:name w:val="xl4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4"/>
      <w:szCs w:val="24"/>
    </w:rPr>
  </w:style>
  <w:style w:type="paragraph" w:customStyle="1" w:styleId="xl88">
    <w:name w:val="xl88"/>
    <w:basedOn w:val="a"/>
    <w:pPr>
      <w:widowControl/>
      <w:spacing w:before="100" w:beforeAutospacing="1" w:after="100" w:afterAutospacing="1"/>
      <w:jc w:val="left"/>
      <w:textAlignment w:val="center"/>
    </w:pPr>
    <w:rPr>
      <w:rFonts w:eastAsia="宋体"/>
      <w:kern w:val="0"/>
      <w:sz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16"/>
      <w:szCs w:val="16"/>
    </w:rPr>
  </w:style>
  <w:style w:type="paragraph" w:customStyle="1" w:styleId="xl565">
    <w:name w:val="xl5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636">
    <w:name w:val="xl6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/>
      <w:kern w:val="0"/>
      <w:sz w:val="20"/>
    </w:rPr>
  </w:style>
  <w:style w:type="paragraph" w:customStyle="1" w:styleId="xl593">
    <w:name w:val="xl59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09">
    <w:name w:val="xl50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Arial Unicode MS" w:hint="eastAsia"/>
      <w:color w:val="000000"/>
      <w:kern w:val="0"/>
      <w:sz w:val="22"/>
      <w:szCs w:val="22"/>
    </w:rPr>
  </w:style>
  <w:style w:type="paragraph" w:customStyle="1" w:styleId="xl542">
    <w:name w:val="xl5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98">
    <w:name w:val="xl5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kern w:val="0"/>
      <w:sz w:val="22"/>
      <w:szCs w:val="22"/>
    </w:rPr>
  </w:style>
  <w:style w:type="paragraph" w:customStyle="1" w:styleId="xl533">
    <w:name w:val="xl5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35">
    <w:name w:val="xl6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25">
    <w:name w:val="font2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font26">
    <w:name w:val="font2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90">
    <w:name w:val="xl59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75">
    <w:name w:val="xl6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17">
    <w:name w:val="font1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526">
    <w:name w:val="xl5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黑体_GBK" w:eastAsia="方正黑体_GBK" w:hAnsi="宋体" w:cs="宋体"/>
      <w:b/>
      <w:bCs/>
      <w:kern w:val="0"/>
      <w:sz w:val="29"/>
      <w:szCs w:val="29"/>
    </w:rPr>
  </w:style>
  <w:style w:type="paragraph" w:customStyle="1" w:styleId="xl599">
    <w:name w:val="xl5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15">
    <w:name w:val="xl61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kern w:val="0"/>
      <w:sz w:val="22"/>
      <w:szCs w:val="22"/>
    </w:rPr>
  </w:style>
  <w:style w:type="paragraph" w:customStyle="1" w:styleId="xl36">
    <w:name w:val="xl3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eastAsia="宋体" w:hAnsi="Arial Unicode MS"/>
      <w:kern w:val="0"/>
      <w:sz w:val="20"/>
    </w:rPr>
  </w:style>
  <w:style w:type="paragraph" w:customStyle="1" w:styleId="xl528">
    <w:name w:val="xl528"/>
    <w:basedOn w:val="a"/>
    <w:pPr>
      <w:widowControl/>
      <w:shd w:val="clear" w:color="auto" w:fill="00FF00"/>
      <w:spacing w:before="100" w:beforeAutospacing="1" w:after="100" w:afterAutospacing="1"/>
      <w:jc w:val="left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26">
    <w:name w:val="xl4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b/>
      <w:bCs/>
      <w:kern w:val="0"/>
      <w:sz w:val="22"/>
      <w:szCs w:val="22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宋体" w:hAnsi="Arial Unicode MS"/>
      <w:kern w:val="0"/>
      <w:sz w:val="20"/>
    </w:rPr>
  </w:style>
  <w:style w:type="paragraph" w:customStyle="1" w:styleId="xl133">
    <w:name w:val="xl13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Arial Unicode MS" w:hint="eastAsia"/>
      <w:kern w:val="0"/>
      <w:sz w:val="22"/>
      <w:szCs w:val="22"/>
    </w:rPr>
  </w:style>
  <w:style w:type="paragraph" w:customStyle="1" w:styleId="xl497">
    <w:name w:val="xl4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b/>
      <w:bCs/>
      <w:kern w:val="0"/>
      <w:sz w:val="22"/>
      <w:szCs w:val="22"/>
    </w:rPr>
  </w:style>
  <w:style w:type="paragraph" w:customStyle="1" w:styleId="xl651">
    <w:name w:val="xl65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510">
    <w:name w:val="xl51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b/>
      <w:bCs/>
      <w:kern w:val="0"/>
      <w:sz w:val="22"/>
      <w:szCs w:val="22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/>
      <w:kern w:val="0"/>
      <w:sz w:val="20"/>
    </w:rPr>
  </w:style>
  <w:style w:type="paragraph" w:customStyle="1" w:styleId="xl514">
    <w:name w:val="xl51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694">
    <w:name w:val="xl6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137">
    <w:name w:val="xl13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/>
      <w:b/>
      <w:bCs/>
      <w:kern w:val="0"/>
      <w:sz w:val="24"/>
      <w:szCs w:val="24"/>
    </w:rPr>
  </w:style>
  <w:style w:type="paragraph" w:customStyle="1" w:styleId="xl656">
    <w:name w:val="xl65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黑体_GBK" w:eastAsia="方正黑体_GBK" w:hAnsi="宋体" w:cs="宋体"/>
      <w:b/>
      <w:bCs/>
      <w:kern w:val="0"/>
      <w:sz w:val="20"/>
    </w:rPr>
  </w:style>
  <w:style w:type="paragraph" w:customStyle="1" w:styleId="xl453">
    <w:name w:val="xl4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15">
    <w:name w:val="font15"/>
    <w:basedOn w:val="a"/>
    <w:pPr>
      <w:widowControl/>
      <w:spacing w:before="100" w:beforeAutospacing="1" w:after="100" w:afterAutospacing="1"/>
      <w:jc w:val="left"/>
    </w:pPr>
    <w:rPr>
      <w:rFonts w:eastAsia="宋体"/>
      <w:kern w:val="0"/>
      <w:sz w:val="36"/>
      <w:szCs w:val="36"/>
    </w:rPr>
  </w:style>
  <w:style w:type="paragraph" w:customStyle="1" w:styleId="xl488">
    <w:name w:val="xl4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79">
    <w:name w:val="xl5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73">
    <w:name w:val="xl4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 w:val="20"/>
    </w:rPr>
  </w:style>
  <w:style w:type="paragraph" w:customStyle="1" w:styleId="xl451">
    <w:name w:val="xl4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2"/>
      <w:szCs w:val="22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521">
    <w:name w:val="xl52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12">
    <w:name w:val="xl5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4"/>
      <w:szCs w:val="24"/>
    </w:rPr>
  </w:style>
  <w:style w:type="paragraph" w:customStyle="1" w:styleId="xl62">
    <w:name w:val="xl6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2"/>
      <w:szCs w:val="22"/>
    </w:rPr>
  </w:style>
  <w:style w:type="paragraph" w:customStyle="1" w:styleId="xl588">
    <w:name w:val="xl5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490">
    <w:name w:val="xl4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b/>
      <w:bCs/>
      <w:kern w:val="0"/>
      <w:szCs w:val="30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  <w:textAlignment w:val="center"/>
    </w:pPr>
    <w:rPr>
      <w:rFonts w:eastAsia="宋体"/>
      <w:kern w:val="0"/>
      <w:sz w:val="20"/>
    </w:rPr>
  </w:style>
  <w:style w:type="paragraph" w:customStyle="1" w:styleId="xl504">
    <w:name w:val="xl50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519">
    <w:name w:val="xl51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b/>
      <w:bCs/>
      <w:kern w:val="0"/>
      <w:sz w:val="22"/>
      <w:szCs w:val="22"/>
    </w:rPr>
  </w:style>
  <w:style w:type="paragraph" w:customStyle="1" w:styleId="xl503">
    <w:name w:val="xl50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 w:val="20"/>
    </w:rPr>
  </w:style>
  <w:style w:type="paragraph" w:customStyle="1" w:styleId="CharCharCharChar">
    <w:name w:val="Char Char Char Char"/>
    <w:basedOn w:val="a"/>
    <w:rPr>
      <w:rFonts w:eastAsia="宋体"/>
      <w:szCs w:val="24"/>
    </w:rPr>
  </w:style>
  <w:style w:type="paragraph" w:customStyle="1" w:styleId="xl618">
    <w:name w:val="xl61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41">
    <w:name w:val="font4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aff0">
    <w:name w:val="[基本段落]"/>
    <w:basedOn w:val="a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/>
      <w:color w:val="000000"/>
      <w:kern w:val="0"/>
      <w:sz w:val="24"/>
      <w:szCs w:val="24"/>
      <w:lang w:val="zh-CN"/>
    </w:rPr>
  </w:style>
  <w:style w:type="paragraph" w:customStyle="1" w:styleId="xl678">
    <w:name w:val="xl6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b/>
      <w:bCs/>
      <w:kern w:val="0"/>
      <w:sz w:val="22"/>
      <w:szCs w:val="22"/>
    </w:rPr>
  </w:style>
  <w:style w:type="paragraph" w:customStyle="1" w:styleId="xl668">
    <w:name w:val="xl66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rFonts w:ascii="方正书宋_GBK" w:eastAsia="方正书宋_GBK" w:hAnsi="Arial Unicode MS" w:hint="eastAsia"/>
      <w:b/>
      <w:bCs/>
      <w:kern w:val="0"/>
      <w:sz w:val="22"/>
      <w:szCs w:val="22"/>
    </w:rPr>
  </w:style>
  <w:style w:type="paragraph" w:customStyle="1" w:styleId="CharCharCharChar1">
    <w:name w:val="Char Char Char Char1"/>
    <w:basedOn w:val="a"/>
    <w:rPr>
      <w:rFonts w:eastAsia="仿宋_GB2312"/>
      <w:szCs w:val="30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kern w:val="0"/>
      <w:sz w:val="20"/>
    </w:rPr>
  </w:style>
  <w:style w:type="paragraph" w:customStyle="1" w:styleId="xl537">
    <w:name w:val="xl5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496">
    <w:name w:val="xl4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b/>
      <w:bCs/>
      <w:kern w:val="0"/>
      <w:sz w:val="24"/>
      <w:szCs w:val="24"/>
    </w:rPr>
  </w:style>
  <w:style w:type="paragraph" w:customStyle="1" w:styleId="xl461">
    <w:name w:val="xl46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4"/>
      <w:szCs w:val="24"/>
    </w:rPr>
  </w:style>
  <w:style w:type="paragraph" w:customStyle="1" w:styleId="xl626">
    <w:name w:val="xl6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b/>
      <w:bCs/>
      <w:kern w:val="0"/>
      <w:sz w:val="20"/>
    </w:rPr>
  </w:style>
  <w:style w:type="paragraph" w:customStyle="1" w:styleId="xl441">
    <w:name w:val="xl4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kern w:val="0"/>
      <w:sz w:val="20"/>
    </w:rPr>
  </w:style>
  <w:style w:type="paragraph" w:customStyle="1" w:styleId="xl625">
    <w:name w:val="xl6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23">
    <w:name w:val="xl52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kern w:val="0"/>
      <w:sz w:val="22"/>
      <w:szCs w:val="22"/>
    </w:rPr>
  </w:style>
  <w:style w:type="paragraph" w:customStyle="1" w:styleId="xl84">
    <w:name w:val="xl8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方正小标宋_GBK" w:eastAsia="方正小标宋_GBK" w:hAnsi="Arial Unicode MS" w:hint="eastAsia"/>
      <w:kern w:val="0"/>
      <w:sz w:val="20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font32">
    <w:name w:val="font3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67">
    <w:name w:val="xl4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2"/>
      <w:szCs w:val="22"/>
    </w:rPr>
  </w:style>
  <w:style w:type="paragraph" w:customStyle="1" w:styleId="xl507">
    <w:name w:val="xl50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kern w:val="0"/>
      <w:sz w:val="36"/>
      <w:szCs w:val="36"/>
    </w:rPr>
  </w:style>
  <w:style w:type="paragraph" w:customStyle="1" w:styleId="xl580">
    <w:name w:val="xl58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kern w:val="0"/>
      <w:sz w:val="22"/>
      <w:szCs w:val="22"/>
    </w:rPr>
  </w:style>
  <w:style w:type="paragraph" w:customStyle="1" w:styleId="p0">
    <w:name w:val="p0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4">
    <w:name w:val="xl4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书宋_GBK" w:eastAsia="方正书宋_GBK" w:hAnsi="宋体" w:cs="宋体"/>
      <w:color w:val="000000"/>
      <w:kern w:val="0"/>
      <w:sz w:val="22"/>
      <w:szCs w:val="22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kern w:val="0"/>
      <w:sz w:val="20"/>
    </w:rPr>
  </w:style>
  <w:style w:type="paragraph" w:customStyle="1" w:styleId="xl130">
    <w:name w:val="xl13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4"/>
      <w:szCs w:val="24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paragraph" w:customStyle="1" w:styleId="xl117">
    <w:name w:val="xl11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方正仿宋_GBK" w:eastAsia="方正仿宋_GBK" w:hAnsi="Arial Unicode MS" w:hint="eastAsia"/>
      <w:kern w:val="0"/>
      <w:sz w:val="20"/>
    </w:rPr>
  </w:style>
  <w:style w:type="paragraph" w:customStyle="1" w:styleId="xl481">
    <w:name w:val="xl48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宋体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/>
      <w:kern w:val="0"/>
      <w:sz w:val="20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</w:rPr>
  </w:style>
  <w:style w:type="character" w:customStyle="1" w:styleId="ac">
    <w:name w:val="尾注文本 字符"/>
    <w:link w:val="ab"/>
    <w:rPr>
      <w:rFonts w:eastAsia="方正仿宋简体"/>
      <w:kern w:val="2"/>
      <w:sz w:val="30"/>
    </w:rPr>
  </w:style>
  <w:style w:type="paragraph" w:customStyle="1" w:styleId="11">
    <w:name w:val="修订1"/>
    <w:hidden/>
    <w:uiPriority w:val="99"/>
    <w:unhideWhenUsed/>
    <w:rPr>
      <w:rFonts w:eastAsia="方正仿宋简体"/>
      <w:kern w:val="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570C-72BE-4FC7-BFC6-7D72F67A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9566</TotalTime>
  <Pages>5</Pages>
  <Words>1089</Words>
  <Characters>1254</Characters>
  <Application>Microsoft Office Word</Application>
  <DocSecurity>0</DocSecurity>
  <Lines>57</Lines>
  <Paragraphs>41</Paragraphs>
  <ScaleCrop>false</ScaleCrop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2009年南京市城市规划、建设和管理任务计划</dc:title>
  <dc:creator>User</dc:creator>
  <cp:lastModifiedBy>admin</cp:lastModifiedBy>
  <cp:revision>340</cp:revision>
  <cp:lastPrinted>2025-06-27T02:52:00Z</cp:lastPrinted>
  <dcterms:created xsi:type="dcterms:W3CDTF">2023-05-16T08:27:00Z</dcterms:created>
  <dcterms:modified xsi:type="dcterms:W3CDTF">2025-07-30T01:19:00Z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eyJoZGlkIjoiNjFkMTE1ZjMxNWNjZGFiZjZmOWUxMjE4ZDkxYWY1YzgiLCJ1c2VySWQiOiIxMDE2NjA0OTU2In0=</vt:lpwstr>
  </property>
  <property fmtid="{D5CDD505-2E9C-101B-9397-08002B2CF9AE}" pid="4" name="ICV">
    <vt:lpwstr>45E8D1DC43CC483AB2AF162A5CD5F98D_12</vt:lpwstr>
  </property>
</Properties>
</file>