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08" w:rsidRPr="00D90608" w:rsidRDefault="00D90608" w:rsidP="00D90608">
      <w:pPr>
        <w:jc w:val="center"/>
        <w:rPr>
          <w:rFonts w:ascii="仿宋" w:eastAsia="仿宋" w:hAnsi="仿宋"/>
          <w:b/>
          <w:sz w:val="36"/>
          <w:szCs w:val="36"/>
        </w:rPr>
      </w:pPr>
      <w:r w:rsidRPr="00D90608">
        <w:rPr>
          <w:rFonts w:ascii="仿宋" w:eastAsia="仿宋" w:hAnsi="仿宋" w:hint="eastAsia"/>
          <w:b/>
          <w:sz w:val="36"/>
          <w:szCs w:val="36"/>
        </w:rPr>
        <w:t>建邺区关于公布第四次全国文物普查新发现</w:t>
      </w:r>
    </w:p>
    <w:p w:rsidR="00D90608" w:rsidRPr="00D90608" w:rsidRDefault="00D90608" w:rsidP="00D90608">
      <w:pPr>
        <w:jc w:val="center"/>
        <w:rPr>
          <w:rFonts w:ascii="仿宋" w:eastAsia="仿宋" w:hAnsi="仿宋"/>
          <w:b/>
          <w:sz w:val="36"/>
          <w:szCs w:val="36"/>
        </w:rPr>
      </w:pPr>
      <w:r w:rsidRPr="00D90608">
        <w:rPr>
          <w:rFonts w:ascii="仿宋" w:eastAsia="仿宋" w:hAnsi="仿宋" w:hint="eastAsia"/>
          <w:b/>
          <w:sz w:val="36"/>
          <w:szCs w:val="36"/>
        </w:rPr>
        <w:t>未定级不可移动文物名录的公示</w:t>
      </w:r>
    </w:p>
    <w:p w:rsidR="00D90608" w:rsidRPr="00D90608" w:rsidRDefault="00D90608" w:rsidP="00D90608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90608">
        <w:rPr>
          <w:rFonts w:ascii="仿宋" w:eastAsia="仿宋" w:hAnsi="仿宋" w:hint="eastAsia"/>
          <w:sz w:val="30"/>
          <w:szCs w:val="30"/>
        </w:rPr>
        <w:t>根据《中华人民共和国文物保护法》（2024年修订）、国家文物局关于《尚未核定公布为文物保护单位的不可移动文物保护管理暂行规定》（文物保发〔2021〕37号），为贯彻落实《省政府关于做好第四次全国文物普查工作的通知》（苏政发〔2024〕6号）《市政府关于做好第四次全国文物普查工作的通知》（宁政发〔2024〕6号）精神，按照第四次全国文物普查相关要求，在征集新发现文物线索、实地调查、数据采集、专家审核、依法认定的基础上，我区拟将“</w:t>
      </w:r>
      <w:r>
        <w:rPr>
          <w:rFonts w:ascii="仿宋" w:eastAsia="仿宋" w:hAnsi="仿宋" w:hint="eastAsia"/>
          <w:sz w:val="30"/>
          <w:szCs w:val="30"/>
        </w:rPr>
        <w:t>江心洲老江堤</w:t>
      </w:r>
      <w:r w:rsidRPr="00D90608">
        <w:rPr>
          <w:rFonts w:ascii="仿宋" w:eastAsia="仿宋" w:hAnsi="仿宋" w:hint="eastAsia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1</w:t>
      </w:r>
      <w:r w:rsidRPr="00D90608">
        <w:rPr>
          <w:rFonts w:ascii="仿宋" w:eastAsia="仿宋" w:hAnsi="仿宋" w:hint="eastAsia"/>
          <w:sz w:val="30"/>
          <w:szCs w:val="30"/>
        </w:rPr>
        <w:t>处新发现不可移动文物纳入文物保护，现将名录予以公示。公示期为5个工作日（节假日顺延），自2026年3月</w:t>
      </w:r>
      <w:r>
        <w:rPr>
          <w:rFonts w:ascii="仿宋" w:eastAsia="仿宋" w:hAnsi="仿宋" w:hint="eastAsia"/>
          <w:sz w:val="30"/>
          <w:szCs w:val="30"/>
        </w:rPr>
        <w:t>25</w:t>
      </w:r>
      <w:r w:rsidRPr="00D90608">
        <w:rPr>
          <w:rFonts w:ascii="仿宋" w:eastAsia="仿宋" w:hAnsi="仿宋" w:hint="eastAsia"/>
          <w:sz w:val="30"/>
          <w:szCs w:val="30"/>
        </w:rPr>
        <w:t>日起至2026年3月</w:t>
      </w:r>
      <w:r w:rsidR="003974EB">
        <w:rPr>
          <w:rFonts w:ascii="仿宋" w:eastAsia="仿宋" w:hAnsi="仿宋" w:hint="eastAsia"/>
          <w:sz w:val="30"/>
          <w:szCs w:val="30"/>
        </w:rPr>
        <w:t>29</w:t>
      </w:r>
      <w:r w:rsidRPr="00D90608">
        <w:rPr>
          <w:rFonts w:ascii="仿宋" w:eastAsia="仿宋" w:hAnsi="仿宋" w:hint="eastAsia"/>
          <w:sz w:val="30"/>
          <w:szCs w:val="30"/>
        </w:rPr>
        <w:t>日止。</w:t>
      </w:r>
    </w:p>
    <w:p w:rsidR="00D90608" w:rsidRPr="00D90608" w:rsidRDefault="00D90608" w:rsidP="00D90608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90608">
        <w:rPr>
          <w:rFonts w:ascii="仿宋" w:eastAsia="仿宋" w:hAnsi="仿宋" w:hint="eastAsia"/>
          <w:sz w:val="30"/>
          <w:szCs w:val="30"/>
        </w:rPr>
        <w:t>公示期间，如对本次文物认定有异议，请在规定时间内以书面形式及时向我局提出异议书。异议书需写明事由名称、事实理由、相关依据、异议人的真实姓名、工作单位、联系方式等事项，并提供必要的证明材料（匿名异议的，不予以受理），我局将会按照相关规定对异议内容进行核实、查证。逾期不再受理。</w:t>
      </w:r>
    </w:p>
    <w:p w:rsidR="00D90608" w:rsidRPr="00D90608" w:rsidRDefault="00D90608" w:rsidP="00D90608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90608">
        <w:rPr>
          <w:rFonts w:ascii="仿宋" w:eastAsia="仿宋" w:hAnsi="仿宋" w:hint="eastAsia"/>
          <w:sz w:val="30"/>
          <w:szCs w:val="30"/>
        </w:rPr>
        <w:t>受理单位地址：南京市</w:t>
      </w:r>
      <w:r>
        <w:rPr>
          <w:rFonts w:ascii="仿宋" w:eastAsia="仿宋" w:hAnsi="仿宋" w:hint="eastAsia"/>
          <w:sz w:val="30"/>
          <w:szCs w:val="30"/>
        </w:rPr>
        <w:t>建邺</w:t>
      </w:r>
      <w:r w:rsidRPr="00D90608">
        <w:rPr>
          <w:rFonts w:ascii="仿宋" w:eastAsia="仿宋" w:hAnsi="仿宋" w:hint="eastAsia"/>
          <w:sz w:val="30"/>
          <w:szCs w:val="30"/>
        </w:rPr>
        <w:t>区文化和旅游局（</w:t>
      </w:r>
      <w:r>
        <w:rPr>
          <w:rFonts w:ascii="仿宋" w:eastAsia="仿宋" w:hAnsi="仿宋" w:hint="eastAsia"/>
          <w:sz w:val="30"/>
          <w:szCs w:val="30"/>
        </w:rPr>
        <w:t>建邺区雨润大街99号建邺区图书馆4楼</w:t>
      </w:r>
      <w:r w:rsidRPr="00D90608">
        <w:rPr>
          <w:rFonts w:ascii="仿宋" w:eastAsia="仿宋" w:hAnsi="仿宋" w:hint="eastAsia"/>
          <w:sz w:val="30"/>
          <w:szCs w:val="30"/>
        </w:rPr>
        <w:t>）联系电话：</w:t>
      </w:r>
      <w:r>
        <w:rPr>
          <w:rFonts w:ascii="仿宋" w:eastAsia="仿宋" w:hAnsi="仿宋" w:hint="eastAsia"/>
          <w:sz w:val="30"/>
          <w:szCs w:val="30"/>
        </w:rPr>
        <w:t>025-87778649</w:t>
      </w:r>
    </w:p>
    <w:p w:rsidR="00D90608" w:rsidRDefault="00D90608" w:rsidP="00D90608">
      <w:pPr>
        <w:jc w:val="center"/>
        <w:rPr>
          <w:rFonts w:ascii="仿宋" w:eastAsia="仿宋" w:hAnsi="仿宋"/>
          <w:sz w:val="30"/>
          <w:szCs w:val="30"/>
        </w:rPr>
      </w:pPr>
    </w:p>
    <w:p w:rsidR="00D90608" w:rsidRDefault="00D90608" w:rsidP="00D90608">
      <w:pPr>
        <w:jc w:val="center"/>
        <w:rPr>
          <w:rFonts w:ascii="仿宋" w:eastAsia="仿宋" w:hAnsi="仿宋"/>
          <w:sz w:val="30"/>
          <w:szCs w:val="30"/>
        </w:rPr>
      </w:pPr>
    </w:p>
    <w:p w:rsidR="00D90608" w:rsidRPr="00D90608" w:rsidRDefault="00D90608" w:rsidP="00D90608">
      <w:pPr>
        <w:jc w:val="center"/>
        <w:rPr>
          <w:rFonts w:ascii="仿宋" w:eastAsia="仿宋" w:hAnsi="仿宋"/>
          <w:sz w:val="30"/>
          <w:szCs w:val="30"/>
        </w:rPr>
      </w:pPr>
    </w:p>
    <w:p w:rsidR="00D90608" w:rsidRPr="00D90608" w:rsidRDefault="00D90608" w:rsidP="00D90608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</w:t>
      </w:r>
      <w:r w:rsidRPr="00D90608">
        <w:rPr>
          <w:rFonts w:ascii="仿宋" w:eastAsia="仿宋" w:hAnsi="仿宋" w:hint="eastAsia"/>
          <w:sz w:val="30"/>
          <w:szCs w:val="30"/>
        </w:rPr>
        <w:t>南京市</w:t>
      </w:r>
      <w:r>
        <w:rPr>
          <w:rFonts w:ascii="仿宋" w:eastAsia="仿宋" w:hAnsi="仿宋" w:hint="eastAsia"/>
          <w:sz w:val="30"/>
          <w:szCs w:val="30"/>
        </w:rPr>
        <w:t>建邺</w:t>
      </w:r>
      <w:r w:rsidRPr="00D90608">
        <w:rPr>
          <w:rFonts w:ascii="仿宋" w:eastAsia="仿宋" w:hAnsi="仿宋" w:hint="eastAsia"/>
          <w:sz w:val="30"/>
          <w:szCs w:val="30"/>
        </w:rPr>
        <w:t>区文化和旅游局</w:t>
      </w:r>
    </w:p>
    <w:p w:rsidR="00CD46FE" w:rsidRPr="00D90608" w:rsidRDefault="00D90608" w:rsidP="00D90608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</w:t>
      </w:r>
      <w:r w:rsidRPr="00D90608">
        <w:rPr>
          <w:rFonts w:ascii="仿宋" w:eastAsia="仿宋" w:hAnsi="仿宋" w:hint="eastAsia"/>
          <w:sz w:val="30"/>
          <w:szCs w:val="30"/>
        </w:rPr>
        <w:t>2026年3月</w:t>
      </w:r>
      <w:r>
        <w:rPr>
          <w:rFonts w:ascii="仿宋" w:eastAsia="仿宋" w:hAnsi="仿宋" w:hint="eastAsia"/>
          <w:sz w:val="30"/>
          <w:szCs w:val="30"/>
        </w:rPr>
        <w:t>25</w:t>
      </w:r>
      <w:r w:rsidRPr="00D90608">
        <w:rPr>
          <w:rFonts w:ascii="仿宋" w:eastAsia="仿宋" w:hAnsi="仿宋" w:hint="eastAsia"/>
          <w:sz w:val="30"/>
          <w:szCs w:val="30"/>
        </w:rPr>
        <w:t>日</w:t>
      </w:r>
    </w:p>
    <w:sectPr w:rsidR="00CD46FE" w:rsidRPr="00D90608" w:rsidSect="00F72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519" w:rsidRDefault="00E34519" w:rsidP="00D90608">
      <w:r>
        <w:separator/>
      </w:r>
    </w:p>
  </w:endnote>
  <w:endnote w:type="continuationSeparator" w:id="1">
    <w:p w:rsidR="00E34519" w:rsidRDefault="00E34519" w:rsidP="00D90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519" w:rsidRDefault="00E34519" w:rsidP="00D90608">
      <w:r>
        <w:separator/>
      </w:r>
    </w:p>
  </w:footnote>
  <w:footnote w:type="continuationSeparator" w:id="1">
    <w:p w:rsidR="00E34519" w:rsidRDefault="00E34519" w:rsidP="00D90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608"/>
    <w:rsid w:val="003974EB"/>
    <w:rsid w:val="00CD46FE"/>
    <w:rsid w:val="00D90608"/>
    <w:rsid w:val="00E34519"/>
    <w:rsid w:val="00F7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岑光</dc:creator>
  <cp:keywords/>
  <dc:description/>
  <cp:lastModifiedBy>岑光</cp:lastModifiedBy>
  <cp:revision>3</cp:revision>
  <dcterms:created xsi:type="dcterms:W3CDTF">2026-03-24T09:38:00Z</dcterms:created>
  <dcterms:modified xsi:type="dcterms:W3CDTF">2026-03-24T09:55:00Z</dcterms:modified>
</cp:coreProperties>
</file>