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A289BB">
      <w:pPr>
        <w:pStyle w:val="2"/>
        <w:numPr>
          <w:ilvl w:val="0"/>
          <w:numId w:val="0"/>
        </w:numPr>
        <w:ind w:left="396" w:hanging="396"/>
        <w:jc w:val="center"/>
      </w:pPr>
      <w:r>
        <w:rPr>
          <w:rFonts w:hint="eastAsia"/>
        </w:rPr>
        <w:t>招标公告</w:t>
      </w:r>
    </w:p>
    <w:p w14:paraId="3D58C559">
      <w:pPr>
        <w:rPr>
          <w:rFonts w:ascii="宋体" w:hAnsi="宋体" w:cs="宋体"/>
          <w:szCs w:val="21"/>
        </w:rPr>
      </w:pPr>
    </w:p>
    <w:p w14:paraId="5D21BD03">
      <w:pPr>
        <w:pBdr>
          <w:top w:val="single" w:color="auto" w:sz="4" w:space="1"/>
          <w:left w:val="single" w:color="auto" w:sz="4" w:space="0"/>
          <w:bottom w:val="single" w:color="auto" w:sz="4" w:space="1"/>
          <w:right w:val="single" w:color="auto" w:sz="4" w:space="4"/>
        </w:pBdr>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项目概况：</w:t>
      </w:r>
      <w:r>
        <w:rPr>
          <w:rFonts w:hint="eastAsia" w:ascii="宋体" w:hAnsi="宋体" w:cs="宋体"/>
          <w:b/>
          <w:bCs/>
          <w:color w:val="000000" w:themeColor="text1"/>
          <w:szCs w:val="21"/>
          <w:u w:val="single"/>
          <w:lang w:eastAsia="zh-CN"/>
          <w14:textFill>
            <w14:solidFill>
              <w14:schemeClr w14:val="tx1"/>
            </w14:solidFill>
          </w14:textFill>
        </w:rPr>
        <w:t>南京市建邺区南湖社区卫生服务中心口腔设备</w:t>
      </w:r>
      <w:r>
        <w:rPr>
          <w:rFonts w:hint="eastAsia" w:ascii="宋体" w:hAnsi="宋体" w:cs="宋体"/>
          <w:color w:val="000000" w:themeColor="text1"/>
          <w:szCs w:val="21"/>
          <w14:textFill>
            <w14:solidFill>
              <w14:schemeClr w14:val="tx1"/>
            </w14:solidFill>
          </w14:textFill>
        </w:rPr>
        <w:t>招标项目的潜在投标人应在</w:t>
      </w:r>
      <w:r>
        <w:rPr>
          <w:rFonts w:hint="eastAsia" w:ascii="宋体" w:hAnsi="宋体" w:cs="宋体"/>
          <w:b/>
          <w:bCs/>
          <w:color w:val="000000" w:themeColor="text1"/>
          <w:szCs w:val="21"/>
          <w:u w:val="single"/>
          <w14:textFill>
            <w14:solidFill>
              <w14:schemeClr w14:val="tx1"/>
            </w14:solidFill>
          </w14:textFill>
        </w:rPr>
        <w:t>南京市雨花台区软件大道21号苏豪国际广场北园C座616室</w:t>
      </w:r>
      <w:r>
        <w:rPr>
          <w:rFonts w:hint="eastAsia" w:ascii="宋体" w:hAnsi="宋体" w:cs="宋体"/>
          <w:color w:val="000000" w:themeColor="text1"/>
          <w:szCs w:val="21"/>
          <w14:textFill>
            <w14:solidFill>
              <w14:schemeClr w14:val="tx1"/>
            </w14:solidFill>
          </w14:textFill>
        </w:rPr>
        <w:t>获取招标文件，并于</w:t>
      </w:r>
      <w:r>
        <w:rPr>
          <w:rFonts w:hint="eastAsia" w:ascii="宋体" w:hAnsi="宋体" w:cs="宋体"/>
          <w:b/>
          <w:bCs/>
          <w:color w:val="000000" w:themeColor="text1"/>
          <w:szCs w:val="21"/>
          <w:u w:val="single"/>
          <w:lang w:eastAsia="zh-CN"/>
          <w14:textFill>
            <w14:solidFill>
              <w14:schemeClr w14:val="tx1"/>
            </w14:solidFill>
          </w14:textFill>
        </w:rPr>
        <w:t>2026年7月</w:t>
      </w:r>
      <w:r>
        <w:rPr>
          <w:rFonts w:hint="eastAsia" w:ascii="宋体" w:hAnsi="宋体" w:cs="宋体"/>
          <w:b/>
          <w:bCs/>
          <w:color w:val="000000" w:themeColor="text1"/>
          <w:szCs w:val="21"/>
          <w:u w:val="single"/>
          <w:lang w:val="en-US" w:eastAsia="zh-CN"/>
          <w14:textFill>
            <w14:solidFill>
              <w14:schemeClr w14:val="tx1"/>
            </w14:solidFill>
          </w14:textFill>
        </w:rPr>
        <w:t>10</w:t>
      </w:r>
      <w:r>
        <w:rPr>
          <w:rFonts w:hint="eastAsia" w:ascii="宋体" w:hAnsi="宋体" w:cs="宋体"/>
          <w:b/>
          <w:bCs/>
          <w:color w:val="000000" w:themeColor="text1"/>
          <w:szCs w:val="21"/>
          <w:u w:val="single"/>
          <w:lang w:eastAsia="zh-CN"/>
          <w14:textFill>
            <w14:solidFill>
              <w14:schemeClr w14:val="tx1"/>
            </w14:solidFill>
          </w14:textFill>
        </w:rPr>
        <w:t>日14点</w:t>
      </w:r>
      <w:r>
        <w:rPr>
          <w:rFonts w:hint="eastAsia" w:ascii="宋体" w:hAnsi="宋体" w:cs="宋体"/>
          <w:b/>
          <w:bCs/>
          <w:color w:val="000000" w:themeColor="text1"/>
          <w:szCs w:val="21"/>
          <w:u w:val="single"/>
          <w:lang w:val="en-US" w:eastAsia="zh-CN"/>
          <w14:textFill>
            <w14:solidFill>
              <w14:schemeClr w14:val="tx1"/>
            </w14:solidFill>
          </w14:textFill>
        </w:rPr>
        <w:t>00</w:t>
      </w:r>
      <w:r>
        <w:rPr>
          <w:rFonts w:hint="eastAsia" w:ascii="宋体" w:hAnsi="宋体" w:cs="宋体"/>
          <w:b/>
          <w:bCs/>
          <w:color w:val="000000" w:themeColor="text1"/>
          <w:szCs w:val="21"/>
          <w:u w:val="single"/>
          <w:lang w:eastAsia="zh-CN"/>
          <w14:textFill>
            <w14:solidFill>
              <w14:schemeClr w14:val="tx1"/>
            </w14:solidFill>
          </w14:textFill>
        </w:rPr>
        <w:t>分</w:t>
      </w:r>
      <w:r>
        <w:rPr>
          <w:rFonts w:hint="eastAsia" w:ascii="宋体" w:hAnsi="宋体" w:cs="宋体"/>
          <w:b/>
          <w:bCs/>
          <w:color w:val="000000" w:themeColor="text1"/>
          <w:szCs w:val="21"/>
          <w14:textFill>
            <w14:solidFill>
              <w14:schemeClr w14:val="tx1"/>
            </w14:solidFill>
          </w14:textFill>
        </w:rPr>
        <w:t>（北京时间）</w:t>
      </w:r>
      <w:r>
        <w:rPr>
          <w:rFonts w:hint="eastAsia" w:ascii="宋体" w:hAnsi="宋体" w:cs="宋体"/>
          <w:bCs/>
          <w:color w:val="000000" w:themeColor="text1"/>
          <w:szCs w:val="21"/>
          <w14:textFill>
            <w14:solidFill>
              <w14:schemeClr w14:val="tx1"/>
            </w14:solidFill>
          </w14:textFill>
        </w:rPr>
        <w:t>前递交投标文件</w:t>
      </w:r>
      <w:r>
        <w:rPr>
          <w:rFonts w:hint="eastAsia" w:ascii="宋体" w:hAnsi="宋体" w:cs="宋体"/>
          <w:color w:val="000000" w:themeColor="text1"/>
          <w:szCs w:val="21"/>
          <w14:textFill>
            <w14:solidFill>
              <w14:schemeClr w14:val="tx1"/>
            </w14:solidFill>
          </w14:textFill>
        </w:rPr>
        <w:t>。</w:t>
      </w:r>
    </w:p>
    <w:p w14:paraId="6477C286">
      <w:pPr>
        <w:rPr>
          <w:rFonts w:ascii="宋体" w:hAnsi="宋体" w:cs="宋体"/>
          <w:color w:val="000000" w:themeColor="text1"/>
          <w:szCs w:val="21"/>
          <w14:textFill>
            <w14:solidFill>
              <w14:schemeClr w14:val="tx1"/>
            </w14:solidFill>
          </w14:textFill>
        </w:rPr>
      </w:pPr>
    </w:p>
    <w:p w14:paraId="1BB8062F">
      <w:pPr>
        <w:ind w:firstLine="422" w:firstLineChars="200"/>
        <w:rPr>
          <w:rFonts w:ascii="宋体" w:hAnsi="宋体" w:cs="宋体"/>
          <w:b/>
          <w:color w:val="000000" w:themeColor="text1"/>
          <w:szCs w:val="21"/>
          <w14:textFill>
            <w14:solidFill>
              <w14:schemeClr w14:val="tx1"/>
            </w14:solidFill>
          </w14:textFill>
        </w:rPr>
      </w:pPr>
      <w:bookmarkStart w:id="0" w:name="_Toc28359002"/>
      <w:bookmarkStart w:id="1" w:name="_Toc35393621"/>
      <w:bookmarkStart w:id="2" w:name="_Toc28359079"/>
      <w:bookmarkStart w:id="3" w:name="_Toc35393790"/>
      <w:bookmarkStart w:id="4" w:name="_Hlk24379207"/>
      <w:r>
        <w:rPr>
          <w:rFonts w:hint="eastAsia" w:ascii="宋体" w:hAnsi="宋体" w:cs="宋体"/>
          <w:b/>
          <w:color w:val="000000" w:themeColor="text1"/>
          <w:szCs w:val="21"/>
          <w14:textFill>
            <w14:solidFill>
              <w14:schemeClr w14:val="tx1"/>
            </w14:solidFill>
          </w14:textFill>
        </w:rPr>
        <w:t>一、项目基本情况</w:t>
      </w:r>
      <w:bookmarkEnd w:id="0"/>
      <w:bookmarkEnd w:id="1"/>
      <w:bookmarkEnd w:id="2"/>
      <w:bookmarkEnd w:id="3"/>
    </w:p>
    <w:p w14:paraId="6B1D527D">
      <w:pPr>
        <w:ind w:firstLine="420" w:firstLineChars="200"/>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1、项目编号：</w:t>
      </w:r>
      <w:r>
        <w:rPr>
          <w:rFonts w:hint="eastAsia" w:ascii="宋体" w:hAnsi="宋体" w:cs="宋体"/>
          <w:color w:val="000000" w:themeColor="text1"/>
          <w:szCs w:val="21"/>
          <w:lang w:eastAsia="zh-CN"/>
          <w14:textFill>
            <w14:solidFill>
              <w14:schemeClr w14:val="tx1"/>
            </w14:solidFill>
          </w14:textFill>
        </w:rPr>
        <w:t>1214-264106321WGB</w:t>
      </w:r>
    </w:p>
    <w:p w14:paraId="452A6A4F">
      <w:pPr>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2、项目名称：</w:t>
      </w:r>
      <w:r>
        <w:rPr>
          <w:rFonts w:hint="eastAsia" w:ascii="宋体" w:hAnsi="宋体" w:cs="宋体"/>
          <w:color w:val="000000" w:themeColor="text1"/>
          <w:szCs w:val="21"/>
          <w:lang w:eastAsia="zh-CN"/>
          <w14:textFill>
            <w14:solidFill>
              <w14:schemeClr w14:val="tx1"/>
            </w14:solidFill>
          </w14:textFill>
        </w:rPr>
        <w:t>南京市建邺</w:t>
      </w:r>
      <w:bookmarkStart w:id="13" w:name="_GoBack"/>
      <w:bookmarkEnd w:id="13"/>
      <w:r>
        <w:rPr>
          <w:rFonts w:hint="eastAsia" w:ascii="宋体" w:hAnsi="宋体" w:cs="宋体"/>
          <w:color w:val="000000" w:themeColor="text1"/>
          <w:szCs w:val="21"/>
          <w:lang w:eastAsia="zh-CN"/>
          <w14:textFill>
            <w14:solidFill>
              <w14:schemeClr w14:val="tx1"/>
            </w14:solidFill>
          </w14:textFill>
        </w:rPr>
        <w:t>区南湖社区卫生服务中心口腔设备</w:t>
      </w:r>
      <w:r>
        <w:rPr>
          <w:rFonts w:hint="eastAsia" w:ascii="宋体" w:hAnsi="宋体" w:cs="宋体"/>
          <w:color w:val="000000" w:themeColor="text1"/>
          <w:szCs w:val="21"/>
          <w14:textFill>
            <w14:solidFill>
              <w14:schemeClr w14:val="tx1"/>
            </w14:solidFill>
          </w14:textFill>
        </w:rPr>
        <w:t>采购项目</w:t>
      </w:r>
    </w:p>
    <w:bookmarkEnd w:id="4"/>
    <w:p w14:paraId="71880C0A">
      <w:pPr>
        <w:ind w:firstLine="420" w:firstLineChars="200"/>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、采购需求：</w:t>
      </w:r>
    </w:p>
    <w:tbl>
      <w:tblPr>
        <w:tblStyle w:val="3"/>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3390"/>
        <w:gridCol w:w="930"/>
        <w:gridCol w:w="1658"/>
        <w:gridCol w:w="1650"/>
      </w:tblGrid>
      <w:tr w14:paraId="337A7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2" w:type="dxa"/>
            <w:vAlign w:val="center"/>
          </w:tcPr>
          <w:p w14:paraId="2970FE17">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包号</w:t>
            </w:r>
          </w:p>
        </w:tc>
        <w:tc>
          <w:tcPr>
            <w:tcW w:w="3390" w:type="dxa"/>
            <w:vAlign w:val="center"/>
          </w:tcPr>
          <w:p w14:paraId="20CFC0E1">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设备名称</w:t>
            </w:r>
          </w:p>
        </w:tc>
        <w:tc>
          <w:tcPr>
            <w:tcW w:w="930" w:type="dxa"/>
            <w:vAlign w:val="center"/>
          </w:tcPr>
          <w:p w14:paraId="11847261">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数量</w:t>
            </w:r>
          </w:p>
        </w:tc>
        <w:tc>
          <w:tcPr>
            <w:tcW w:w="1658" w:type="dxa"/>
            <w:vAlign w:val="center"/>
          </w:tcPr>
          <w:p w14:paraId="13906B9C">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采购预算</w:t>
            </w:r>
          </w:p>
          <w:p w14:paraId="67C8628D">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（人民币）</w:t>
            </w:r>
          </w:p>
        </w:tc>
        <w:tc>
          <w:tcPr>
            <w:tcW w:w="1650" w:type="dxa"/>
            <w:vAlign w:val="center"/>
          </w:tcPr>
          <w:p w14:paraId="5758A5F0">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是否接受进口产品投标</w:t>
            </w:r>
          </w:p>
        </w:tc>
      </w:tr>
      <w:tr w14:paraId="0B66A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2" w:type="dxa"/>
            <w:vAlign w:val="center"/>
          </w:tcPr>
          <w:p w14:paraId="0D044941">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01</w:t>
            </w:r>
          </w:p>
        </w:tc>
        <w:tc>
          <w:tcPr>
            <w:tcW w:w="3390" w:type="dxa"/>
            <w:vAlign w:val="center"/>
          </w:tcPr>
          <w:p w14:paraId="4F91DFDE">
            <w:pPr>
              <w:jc w:val="center"/>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口腔设备</w:t>
            </w:r>
          </w:p>
        </w:tc>
        <w:tc>
          <w:tcPr>
            <w:tcW w:w="930" w:type="dxa"/>
            <w:vAlign w:val="center"/>
          </w:tcPr>
          <w:p w14:paraId="5AD56D2B">
            <w:pPr>
              <w:jc w:val="center"/>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一批</w:t>
            </w:r>
          </w:p>
        </w:tc>
        <w:tc>
          <w:tcPr>
            <w:tcW w:w="1658" w:type="dxa"/>
            <w:vAlign w:val="center"/>
          </w:tcPr>
          <w:p w14:paraId="60B45AD2">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85.3</w:t>
            </w:r>
            <w:r>
              <w:rPr>
                <w:rFonts w:hint="eastAsia" w:ascii="宋体" w:hAnsi="宋体" w:cs="宋体"/>
                <w:color w:val="000000" w:themeColor="text1"/>
                <w:szCs w:val="21"/>
                <w14:textFill>
                  <w14:solidFill>
                    <w14:schemeClr w14:val="tx1"/>
                  </w14:solidFill>
                </w14:textFill>
              </w:rPr>
              <w:t>万元</w:t>
            </w:r>
          </w:p>
        </w:tc>
        <w:tc>
          <w:tcPr>
            <w:tcW w:w="1650" w:type="dxa"/>
            <w:vAlign w:val="center"/>
          </w:tcPr>
          <w:p w14:paraId="0435AD57">
            <w:pPr>
              <w:widowControl/>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不</w:t>
            </w:r>
            <w:r>
              <w:rPr>
                <w:rFonts w:hint="eastAsia" w:ascii="宋体" w:hAnsi="宋体" w:cs="宋体"/>
                <w:color w:val="000000" w:themeColor="text1"/>
                <w:szCs w:val="21"/>
                <w:highlight w:val="none"/>
                <w14:textFill>
                  <w14:solidFill>
                    <w14:schemeClr w14:val="tx1"/>
                  </w14:solidFill>
                </w14:textFill>
              </w:rPr>
              <w:t>接受</w:t>
            </w:r>
          </w:p>
        </w:tc>
      </w:tr>
    </w:tbl>
    <w:p w14:paraId="2287D937">
      <w:pPr>
        <w:ind w:firstLine="420" w:firstLineChars="200"/>
        <w:rPr>
          <w:rFonts w:ascii="宋体" w:hAnsi="宋体" w:cs="宋体"/>
          <w:szCs w:val="21"/>
        </w:rPr>
      </w:pPr>
      <w:r>
        <w:rPr>
          <w:rFonts w:hint="eastAsia" w:ascii="宋体" w:hAnsi="宋体" w:cs="宋体"/>
          <w:bCs/>
          <w:szCs w:val="21"/>
        </w:rPr>
        <w:t>4、合同履行期限：</w:t>
      </w:r>
      <w:r>
        <w:rPr>
          <w:rFonts w:hint="eastAsia" w:ascii="宋体" w:hAnsi="宋体" w:cs="宋体"/>
          <w:kern w:val="0"/>
          <w:szCs w:val="21"/>
          <w:lang w:bidi="ar"/>
        </w:rPr>
        <w:t>以签订合同为准</w:t>
      </w:r>
      <w:r>
        <w:rPr>
          <w:rFonts w:hint="eastAsia" w:ascii="宋体" w:hAnsi="宋体" w:cs="宋体"/>
          <w:szCs w:val="21"/>
        </w:rPr>
        <w:t>。</w:t>
      </w:r>
    </w:p>
    <w:p w14:paraId="4113A75F">
      <w:pPr>
        <w:ind w:firstLine="420" w:firstLineChars="200"/>
        <w:rPr>
          <w:rFonts w:ascii="宋体" w:hAnsi="宋体" w:cs="宋体"/>
          <w:szCs w:val="21"/>
        </w:rPr>
      </w:pPr>
      <w:r>
        <w:rPr>
          <w:rFonts w:hint="eastAsia" w:ascii="宋体" w:hAnsi="宋体" w:cs="宋体"/>
          <w:szCs w:val="21"/>
        </w:rPr>
        <w:t>5、本项目不接受联合体投标。</w:t>
      </w:r>
    </w:p>
    <w:p w14:paraId="322409C3">
      <w:pPr>
        <w:ind w:firstLine="420" w:firstLineChars="200"/>
        <w:rPr>
          <w:rFonts w:ascii="宋体" w:hAnsi="宋体" w:cs="宋体"/>
          <w:szCs w:val="21"/>
        </w:rPr>
      </w:pPr>
    </w:p>
    <w:p w14:paraId="7D45EB35">
      <w:pPr>
        <w:ind w:firstLine="422" w:firstLineChars="200"/>
        <w:rPr>
          <w:rFonts w:ascii="宋体" w:hAnsi="宋体" w:cs="宋体"/>
          <w:b/>
          <w:szCs w:val="21"/>
        </w:rPr>
      </w:pPr>
      <w:bookmarkStart w:id="5" w:name="_Toc35393622"/>
      <w:bookmarkStart w:id="6" w:name="_Toc28359080"/>
      <w:bookmarkStart w:id="7" w:name="_Toc28359003"/>
      <w:bookmarkStart w:id="8" w:name="_Toc35393791"/>
      <w:r>
        <w:rPr>
          <w:rFonts w:hint="eastAsia" w:ascii="宋体" w:hAnsi="宋体" w:cs="宋体"/>
          <w:b/>
          <w:szCs w:val="21"/>
        </w:rPr>
        <w:t>二、申请人的资格要求</w:t>
      </w:r>
      <w:bookmarkEnd w:id="5"/>
      <w:bookmarkEnd w:id="6"/>
      <w:bookmarkEnd w:id="7"/>
      <w:bookmarkEnd w:id="8"/>
    </w:p>
    <w:p w14:paraId="0780123B">
      <w:pPr>
        <w:ind w:firstLine="420" w:firstLineChars="200"/>
        <w:rPr>
          <w:rFonts w:ascii="宋体" w:hAnsi="宋体" w:cs="宋体"/>
          <w:szCs w:val="21"/>
        </w:rPr>
      </w:pPr>
      <w:r>
        <w:rPr>
          <w:rFonts w:hint="eastAsia" w:ascii="宋体" w:hAnsi="宋体" w:cs="宋体"/>
          <w:szCs w:val="21"/>
        </w:rPr>
        <w:t>1、</w:t>
      </w:r>
      <w:r>
        <w:rPr>
          <w:rFonts w:hint="eastAsia" w:ascii="宋体" w:hAnsi="宋体" w:cs="宋体"/>
          <w:szCs w:val="21"/>
          <w:lang w:eastAsia="zh-CN"/>
        </w:rPr>
        <w:t>本项目的通用资格条件</w:t>
      </w:r>
      <w:r>
        <w:rPr>
          <w:rFonts w:hint="eastAsia" w:ascii="宋体" w:hAnsi="宋体" w:cs="宋体"/>
          <w:szCs w:val="21"/>
        </w:rPr>
        <w:t>；</w:t>
      </w:r>
    </w:p>
    <w:p w14:paraId="13C26FB5">
      <w:pPr>
        <w:ind w:firstLine="420" w:firstLineChars="200"/>
        <w:rPr>
          <w:rFonts w:ascii="宋体" w:hAnsi="宋体" w:cs="宋体"/>
          <w:szCs w:val="21"/>
        </w:rPr>
      </w:pPr>
      <w:r>
        <w:rPr>
          <w:rFonts w:hint="eastAsia" w:ascii="宋体" w:hAnsi="宋体" w:cs="宋体"/>
          <w:szCs w:val="21"/>
        </w:rPr>
        <w:t>（1）具有独立承担民事责任的能力（法人或者其他组织的营业执照等证明文件，自然人的身份证明）。</w:t>
      </w:r>
    </w:p>
    <w:p w14:paraId="46B81D6D">
      <w:pPr>
        <w:ind w:firstLine="420" w:firstLineChars="200"/>
        <w:rPr>
          <w:rFonts w:ascii="宋体" w:hAnsi="宋体" w:cs="宋体"/>
          <w:szCs w:val="21"/>
        </w:rPr>
      </w:pPr>
      <w:r>
        <w:rPr>
          <w:rFonts w:hint="eastAsia" w:ascii="宋体" w:hAnsi="宋体" w:cs="宋体"/>
          <w:szCs w:val="21"/>
        </w:rPr>
        <w:t>（2）具有良好的商业信誉和健全的财务会计制度（提供</w:t>
      </w:r>
      <w:r>
        <w:rPr>
          <w:rFonts w:hint="eastAsia"/>
        </w:rPr>
        <w:t>2025年度</w:t>
      </w:r>
      <w:r>
        <w:rPr>
          <w:rFonts w:hint="eastAsia" w:ascii="宋体" w:hAnsi="宋体" w:cs="宋体"/>
          <w:szCs w:val="21"/>
        </w:rPr>
        <w:t>经审计的财务报告，或投标截止时间前六个月内任一月份企业编制的会计报表（至少包括资产负债表和利润表），或投标截止时间前六个月内银行出具的资信证明，复印件加盖公章），成立不满一年无须提供）。</w:t>
      </w:r>
    </w:p>
    <w:p w14:paraId="7EF0194F">
      <w:pPr>
        <w:ind w:firstLine="420" w:firstLineChars="200"/>
        <w:rPr>
          <w:rFonts w:ascii="宋体" w:hAnsi="宋体" w:cs="宋体"/>
          <w:szCs w:val="21"/>
        </w:rPr>
      </w:pPr>
      <w:r>
        <w:rPr>
          <w:rFonts w:hint="eastAsia" w:ascii="宋体" w:hAnsi="宋体" w:cs="宋体"/>
          <w:szCs w:val="21"/>
        </w:rPr>
        <w:t>（3）具有履行合同所必需的设备和专业技术能力（提供书面声明）。</w:t>
      </w:r>
    </w:p>
    <w:p w14:paraId="56C151B1">
      <w:pPr>
        <w:ind w:firstLine="420" w:firstLineChars="200"/>
        <w:rPr>
          <w:rFonts w:ascii="宋体" w:hAnsi="宋体" w:cs="宋体"/>
          <w:szCs w:val="21"/>
        </w:rPr>
      </w:pPr>
      <w:r>
        <w:rPr>
          <w:rFonts w:hint="eastAsia" w:ascii="宋体" w:hAnsi="宋体" w:cs="宋体"/>
          <w:szCs w:val="21"/>
        </w:rPr>
        <w:t>（4）有依法缴纳税收和社会保障资金的良好记录（参加本次政府采购活动前6个月内至少一个月缴纳税收及缴纳社会保障资金的证明材料，投标人依法享受缓缴、免缴税收、社会保障资金的，需提供证明材料）。</w:t>
      </w:r>
    </w:p>
    <w:p w14:paraId="287ADD28">
      <w:pPr>
        <w:ind w:firstLine="420" w:firstLineChars="200"/>
        <w:rPr>
          <w:rFonts w:ascii="宋体" w:hAnsi="宋体" w:cs="宋体"/>
          <w:szCs w:val="21"/>
        </w:rPr>
      </w:pPr>
      <w:r>
        <w:rPr>
          <w:rFonts w:hint="eastAsia" w:ascii="宋体" w:hAnsi="宋体" w:cs="宋体"/>
          <w:szCs w:val="21"/>
        </w:rPr>
        <w:t>（5）参加政府采购活动前三年内（成立时间不足三年的、自成立时间起），在经营活动中没有重大违法记录（提供书面声明，格式自拟，重大违法记录是指供应商因违法经营受到刑事处罚或责令停产停业、吊销许可证或者执照、较大数额罚款等行政处罚）。</w:t>
      </w:r>
    </w:p>
    <w:p w14:paraId="69613D23">
      <w:pPr>
        <w:ind w:firstLine="420" w:firstLineChars="200"/>
        <w:rPr>
          <w:rFonts w:ascii="宋体" w:hAnsi="宋体" w:cs="宋体"/>
          <w:szCs w:val="21"/>
        </w:rPr>
      </w:pPr>
      <w:r>
        <w:rPr>
          <w:rFonts w:hint="eastAsia" w:ascii="宋体" w:hAnsi="宋体" w:cs="宋体"/>
          <w:szCs w:val="21"/>
        </w:rPr>
        <w:t>（</w:t>
      </w:r>
      <w:r>
        <w:rPr>
          <w:rFonts w:ascii="宋体" w:hAnsi="宋体" w:cs="宋体"/>
          <w:szCs w:val="21"/>
        </w:rPr>
        <w:t>6</w:t>
      </w:r>
      <w:r>
        <w:rPr>
          <w:rFonts w:hint="eastAsia" w:ascii="宋体" w:hAnsi="宋体" w:cs="宋体"/>
          <w:szCs w:val="21"/>
        </w:rPr>
        <w:t>）法律、行政法规规定的其他条件。</w:t>
      </w:r>
    </w:p>
    <w:p w14:paraId="75656804">
      <w:pPr>
        <w:ind w:firstLine="420" w:firstLineChars="200"/>
        <w:rPr>
          <w:rFonts w:ascii="宋体" w:hAnsi="宋体" w:cs="宋体"/>
          <w:szCs w:val="21"/>
        </w:rPr>
      </w:pPr>
      <w:r>
        <w:rPr>
          <w:rFonts w:hint="eastAsia" w:ascii="宋体" w:hAnsi="宋体" w:cs="宋体"/>
          <w:szCs w:val="21"/>
        </w:rPr>
        <w:t>2、本项目的特定资格要求：</w:t>
      </w:r>
    </w:p>
    <w:p w14:paraId="7098340B">
      <w:pPr>
        <w:ind w:firstLine="420" w:firstLineChars="200"/>
        <w:rPr>
          <w:rFonts w:ascii="宋体" w:hAnsi="宋体" w:cs="宋体"/>
          <w:szCs w:val="21"/>
        </w:rPr>
      </w:pPr>
      <w:r>
        <w:rPr>
          <w:rFonts w:hint="eastAsia" w:ascii="宋体" w:hAnsi="宋体" w:cs="宋体"/>
          <w:szCs w:val="21"/>
        </w:rPr>
        <w:t>（1）投标产品如果属于医疗器械注册范畴的；投标人须提供投标产品的《医疗器械注册证》（复印件）；</w:t>
      </w:r>
    </w:p>
    <w:p w14:paraId="2A02378D">
      <w:pPr>
        <w:ind w:firstLine="420" w:firstLineChars="200"/>
        <w:rPr>
          <w:rFonts w:ascii="宋体" w:hAnsi="宋体" w:cs="宋体"/>
          <w:szCs w:val="21"/>
        </w:rPr>
      </w:pPr>
      <w:r>
        <w:rPr>
          <w:rFonts w:hint="eastAsia" w:ascii="宋体" w:hAnsi="宋体" w:cs="宋体"/>
          <w:szCs w:val="21"/>
        </w:rPr>
        <w:t>（2）投标产品如果属于医疗器械注册范畴的；投标人须根据投标产品的类别，提供《医疗器械经营企业许可证》或者《医疗器械经营备案凭证》（复印件）；</w:t>
      </w:r>
    </w:p>
    <w:p w14:paraId="1241DC50">
      <w:pPr>
        <w:ind w:firstLine="420" w:firstLineChars="200"/>
        <w:rPr>
          <w:rFonts w:ascii="宋体" w:hAnsi="宋体"/>
          <w:bCs/>
          <w:szCs w:val="21"/>
        </w:rPr>
      </w:pPr>
      <w:r>
        <w:rPr>
          <w:rFonts w:hint="eastAsia" w:ascii="宋体" w:hAnsi="宋体"/>
          <w:szCs w:val="21"/>
        </w:rPr>
        <w:t>（</w:t>
      </w:r>
      <w:r>
        <w:rPr>
          <w:rFonts w:ascii="宋体" w:hAnsi="宋体"/>
          <w:szCs w:val="21"/>
        </w:rPr>
        <w:t>3</w:t>
      </w:r>
      <w:r>
        <w:rPr>
          <w:rFonts w:hint="eastAsia" w:ascii="宋体" w:hAnsi="宋体"/>
          <w:szCs w:val="21"/>
        </w:rPr>
        <w:t>）</w:t>
      </w:r>
      <w:r>
        <w:rPr>
          <w:rFonts w:ascii="宋体" w:hAnsi="宋体"/>
          <w:bCs/>
          <w:szCs w:val="21"/>
        </w:rPr>
        <w:t xml:space="preserve"> </w:t>
      </w:r>
      <w:r>
        <w:rPr>
          <w:rFonts w:hint="eastAsia" w:ascii="宋体" w:hAnsi="宋体"/>
          <w:szCs w:val="21"/>
        </w:rPr>
        <w:t>投标人须提供法定代表人授权书（原件），如果是法定代表人直接参与投标的可以不提供（但必须在营业执照后附法定代表人身份证复印件）；</w:t>
      </w:r>
    </w:p>
    <w:p w14:paraId="0904D5E0">
      <w:pPr>
        <w:ind w:firstLine="420" w:firstLineChars="200"/>
        <w:rPr>
          <w:rFonts w:ascii="宋体" w:hAnsi="宋体"/>
          <w:szCs w:val="21"/>
        </w:rPr>
      </w:pPr>
      <w:r>
        <w:rPr>
          <w:rFonts w:hint="eastAsia" w:ascii="宋体" w:hAnsi="宋体"/>
          <w:bCs/>
          <w:szCs w:val="21"/>
        </w:rPr>
        <w:t>（</w:t>
      </w:r>
      <w:r>
        <w:rPr>
          <w:rFonts w:ascii="宋体" w:hAnsi="宋体"/>
          <w:bCs/>
          <w:szCs w:val="21"/>
        </w:rPr>
        <w:t>4</w:t>
      </w:r>
      <w:r>
        <w:rPr>
          <w:rFonts w:hint="eastAsia" w:ascii="宋体" w:hAnsi="宋体"/>
          <w:bCs/>
          <w:szCs w:val="21"/>
        </w:rPr>
        <w:t>）提供投标人代表参加本次政府采购活动六个月内任一月份投标单位为其缴纳社会保障资金的凭据（复印件加盖公章），</w:t>
      </w:r>
      <w:r>
        <w:rPr>
          <w:rFonts w:hint="eastAsia" w:ascii="宋体" w:hAnsi="宋体"/>
          <w:szCs w:val="21"/>
        </w:rPr>
        <w:t>如果是法定代表人直接参与投标的可以不提供；</w:t>
      </w:r>
    </w:p>
    <w:p w14:paraId="29AB2267">
      <w:pPr>
        <w:ind w:firstLine="420" w:firstLineChars="200"/>
        <w:rPr>
          <w:rFonts w:ascii="宋体" w:hAnsi="宋体" w:cs="宋体"/>
          <w:szCs w:val="21"/>
        </w:rPr>
      </w:pPr>
    </w:p>
    <w:p w14:paraId="7D9754B5">
      <w:pPr>
        <w:ind w:firstLine="422" w:firstLineChars="200"/>
        <w:rPr>
          <w:rFonts w:ascii="宋体" w:hAnsi="宋体" w:cs="宋体"/>
          <w:b/>
          <w:szCs w:val="21"/>
        </w:rPr>
      </w:pPr>
      <w:bookmarkStart w:id="9" w:name="_Toc35393792"/>
      <w:bookmarkStart w:id="10" w:name="_Toc35393623"/>
      <w:bookmarkStart w:id="11" w:name="_Toc28359004"/>
      <w:bookmarkStart w:id="12" w:name="_Toc28359081"/>
      <w:r>
        <w:rPr>
          <w:rFonts w:hint="eastAsia" w:ascii="宋体" w:hAnsi="宋体" w:cs="宋体"/>
          <w:b/>
          <w:szCs w:val="21"/>
        </w:rPr>
        <w:t>三、获取招标文件</w:t>
      </w:r>
      <w:bookmarkEnd w:id="9"/>
      <w:bookmarkEnd w:id="10"/>
      <w:bookmarkEnd w:id="11"/>
      <w:bookmarkEnd w:id="12"/>
    </w:p>
    <w:p w14:paraId="52273160">
      <w:pPr>
        <w:spacing w:line="276" w:lineRule="auto"/>
        <w:ind w:firstLine="420" w:firstLineChars="200"/>
        <w:rPr>
          <w:rFonts w:ascii="宋体" w:hAnsi="宋体" w:cs="宋体"/>
          <w:szCs w:val="21"/>
        </w:rPr>
      </w:pPr>
      <w:r>
        <w:rPr>
          <w:rFonts w:hint="eastAsia" w:ascii="宋体" w:hAnsi="宋体" w:cs="宋体"/>
          <w:szCs w:val="21"/>
        </w:rPr>
        <w:t>1、凡有意参</w:t>
      </w:r>
      <w:r>
        <w:rPr>
          <w:rFonts w:hint="eastAsia" w:ascii="宋体" w:hAnsi="宋体" w:cs="宋体"/>
          <w:color w:val="000000" w:themeColor="text1"/>
          <w:szCs w:val="21"/>
          <w14:textFill>
            <w14:solidFill>
              <w14:schemeClr w14:val="tx1"/>
            </w14:solidFill>
          </w14:textFill>
        </w:rPr>
        <w:t>加投标者,请于</w:t>
      </w:r>
      <w:r>
        <w:rPr>
          <w:rFonts w:hint="eastAsia" w:ascii="宋体" w:hAnsi="宋体" w:cs="宋体"/>
          <w:color w:val="000000" w:themeColor="text1"/>
          <w:szCs w:val="21"/>
          <w:u w:val="single"/>
          <w14:textFill>
            <w14:solidFill>
              <w14:schemeClr w14:val="tx1"/>
            </w14:solidFill>
          </w14:textFill>
        </w:rPr>
        <w:t>2026年</w:t>
      </w:r>
      <w:r>
        <w:rPr>
          <w:rFonts w:hint="eastAsia" w:ascii="宋体" w:hAnsi="宋体" w:cs="宋体"/>
          <w:color w:val="000000" w:themeColor="text1"/>
          <w:szCs w:val="21"/>
          <w:u w:val="single"/>
          <w:lang w:val="en-US" w:eastAsia="zh-CN"/>
          <w14:textFill>
            <w14:solidFill>
              <w14:schemeClr w14:val="tx1"/>
            </w14:solidFill>
          </w14:textFill>
        </w:rPr>
        <w:t>6</w:t>
      </w:r>
      <w:r>
        <w:rPr>
          <w:rFonts w:hint="eastAsia" w:ascii="宋体" w:hAnsi="宋体" w:cs="宋体"/>
          <w:color w:val="000000" w:themeColor="text1"/>
          <w:szCs w:val="21"/>
          <w:u w:val="single"/>
          <w14:textFill>
            <w14:solidFill>
              <w14:schemeClr w14:val="tx1"/>
            </w14:solidFill>
          </w14:textFill>
        </w:rPr>
        <w:t>月</w:t>
      </w:r>
      <w:r>
        <w:rPr>
          <w:rFonts w:hint="eastAsia" w:ascii="宋体" w:hAnsi="宋体" w:cs="宋体"/>
          <w:color w:val="000000" w:themeColor="text1"/>
          <w:szCs w:val="21"/>
          <w:u w:val="single"/>
          <w:lang w:val="en-US" w:eastAsia="zh-CN"/>
          <w14:textFill>
            <w14:solidFill>
              <w14:schemeClr w14:val="tx1"/>
            </w14:solidFill>
          </w14:textFill>
        </w:rPr>
        <w:t>18</w:t>
      </w:r>
      <w:r>
        <w:rPr>
          <w:rFonts w:hint="eastAsia" w:ascii="宋体" w:hAnsi="宋体" w:cs="宋体"/>
          <w:color w:val="000000" w:themeColor="text1"/>
          <w:szCs w:val="21"/>
          <w:u w:val="single"/>
          <w14:textFill>
            <w14:solidFill>
              <w14:schemeClr w14:val="tx1"/>
            </w14:solidFill>
          </w14:textFill>
        </w:rPr>
        <w:t>日至2026年</w:t>
      </w:r>
      <w:r>
        <w:rPr>
          <w:rFonts w:hint="eastAsia" w:ascii="宋体" w:hAnsi="宋体" w:cs="宋体"/>
          <w:color w:val="000000" w:themeColor="text1"/>
          <w:szCs w:val="21"/>
          <w:u w:val="single"/>
          <w:lang w:val="en-US" w:eastAsia="zh-CN"/>
          <w14:textFill>
            <w14:solidFill>
              <w14:schemeClr w14:val="tx1"/>
            </w14:solidFill>
          </w14:textFill>
        </w:rPr>
        <w:t>6</w:t>
      </w:r>
      <w:r>
        <w:rPr>
          <w:rFonts w:hint="eastAsia" w:ascii="宋体" w:hAnsi="宋体" w:cs="宋体"/>
          <w:color w:val="000000" w:themeColor="text1"/>
          <w:szCs w:val="21"/>
          <w:u w:val="single"/>
          <w14:textFill>
            <w14:solidFill>
              <w14:schemeClr w14:val="tx1"/>
            </w14:solidFill>
          </w14:textFill>
        </w:rPr>
        <w:t>月</w:t>
      </w:r>
      <w:r>
        <w:rPr>
          <w:rFonts w:hint="eastAsia" w:ascii="宋体" w:hAnsi="宋体" w:cs="宋体"/>
          <w:color w:val="000000" w:themeColor="text1"/>
          <w:szCs w:val="21"/>
          <w:u w:val="single"/>
          <w:lang w:val="en-US" w:eastAsia="zh-CN"/>
          <w14:textFill>
            <w14:solidFill>
              <w14:schemeClr w14:val="tx1"/>
            </w14:solidFill>
          </w14:textFill>
        </w:rPr>
        <w:t>25</w:t>
      </w:r>
      <w:r>
        <w:rPr>
          <w:rFonts w:hint="eastAsia" w:ascii="宋体" w:hAnsi="宋体" w:cs="宋体"/>
          <w:color w:val="000000" w:themeColor="text1"/>
          <w:szCs w:val="21"/>
          <w:u w:val="single"/>
          <w14:textFill>
            <w14:solidFill>
              <w14:schemeClr w14:val="tx1"/>
            </w14:solidFill>
          </w14:textFill>
        </w:rPr>
        <w:t>日</w:t>
      </w:r>
      <w:r>
        <w:rPr>
          <w:rFonts w:hint="eastAsia" w:ascii="宋体" w:hAnsi="宋体" w:cs="宋体"/>
          <w:color w:val="000000" w:themeColor="text1"/>
          <w:szCs w:val="21"/>
          <w14:textFill>
            <w14:solidFill>
              <w14:schemeClr w14:val="tx1"/>
            </w14:solidFill>
          </w14:textFill>
        </w:rPr>
        <w:t>，</w:t>
      </w:r>
      <w:r>
        <w:rPr>
          <w:rFonts w:hint="eastAsia" w:ascii="宋体" w:hAnsi="宋体" w:cs="宋体"/>
          <w:szCs w:val="21"/>
        </w:rPr>
        <w:t>每天上午9点00分至11点30分，13点30分至17点</w:t>
      </w:r>
      <w:r>
        <w:rPr>
          <w:rFonts w:ascii="宋体" w:hAnsi="宋体" w:cs="宋体"/>
          <w:szCs w:val="21"/>
        </w:rPr>
        <w:t>00</w:t>
      </w:r>
      <w:r>
        <w:rPr>
          <w:rFonts w:hint="eastAsia" w:ascii="宋体" w:hAnsi="宋体" w:cs="宋体"/>
          <w:szCs w:val="21"/>
        </w:rPr>
        <w:t>分（北京时间，法定节假日除外）联系采购代理机构。</w:t>
      </w:r>
    </w:p>
    <w:p w14:paraId="34827D8B">
      <w:pPr>
        <w:ind w:firstLine="420" w:firstLineChars="200"/>
        <w:rPr>
          <w:rFonts w:ascii="宋体" w:hAnsi="宋体" w:cs="宋体"/>
          <w:szCs w:val="21"/>
        </w:rPr>
      </w:pPr>
      <w:r>
        <w:rPr>
          <w:rFonts w:hint="eastAsia" w:ascii="宋体" w:hAnsi="宋体" w:cs="宋体"/>
          <w:szCs w:val="21"/>
        </w:rPr>
        <w:t>2、获取招标文件方式：供应商须以公对公形式办理汇款，并注明招标编号，同时提供以下报名资料发至邮箱tongwen@sohockgroup.com，联系电话：童文025-52874022</w:t>
      </w:r>
    </w:p>
    <w:p w14:paraId="07F0142A">
      <w:pPr>
        <w:ind w:firstLine="420" w:firstLineChars="200"/>
        <w:rPr>
          <w:rFonts w:ascii="宋体" w:hAnsi="宋体" w:cs="宋体"/>
          <w:szCs w:val="21"/>
        </w:rPr>
      </w:pPr>
      <w:r>
        <w:rPr>
          <w:rFonts w:hint="eastAsia" w:ascii="宋体" w:hAnsi="宋体" w:cs="宋体"/>
          <w:szCs w:val="21"/>
        </w:rPr>
        <w:t>a.营业执照(副本)复印件加盖公章;</w:t>
      </w:r>
    </w:p>
    <w:p w14:paraId="45E62189">
      <w:pPr>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szCs w:val="21"/>
        </w:rPr>
        <w:t>b.《授权委托书》原件，格式自拟(须注明所报项目名称、项目编号、联系人、联系电话、有</w:t>
      </w:r>
      <w:r>
        <w:rPr>
          <w:rFonts w:hint="eastAsia" w:ascii="宋体" w:hAnsi="宋体" w:cs="宋体"/>
          <w:color w:val="000000" w:themeColor="text1"/>
          <w:szCs w:val="21"/>
          <w14:textFill>
            <w14:solidFill>
              <w14:schemeClr w14:val="tx1"/>
            </w14:solidFill>
          </w14:textFill>
        </w:rPr>
        <w:t>效邮箱)；</w:t>
      </w:r>
    </w:p>
    <w:p w14:paraId="21E7855B">
      <w:pPr>
        <w:ind w:firstLine="420" w:firstLineChars="200"/>
        <w:rPr>
          <w:rFonts w:ascii="宋体" w:hAnsi="宋体"/>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3、</w:t>
      </w:r>
      <w:r>
        <w:rPr>
          <w:rFonts w:hint="eastAsia" w:asciiTheme="minorEastAsia" w:hAnsiTheme="minorEastAsia" w:eastAsiaTheme="minorEastAsia"/>
          <w:color w:val="000000" w:themeColor="text1"/>
          <w:szCs w:val="21"/>
          <w:lang w:eastAsia="zh-CN"/>
          <w14:textFill>
            <w14:solidFill>
              <w14:schemeClr w14:val="tx1"/>
            </w14:solidFill>
          </w14:textFill>
        </w:rPr>
        <w:t>标书工本费</w:t>
      </w:r>
      <w:r>
        <w:rPr>
          <w:rFonts w:hint="eastAsia" w:ascii="宋体" w:hAnsi="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1</w:t>
      </w:r>
      <w:r>
        <w:rPr>
          <w:rFonts w:ascii="宋体" w:hAnsi="宋体" w:cs="宋体"/>
          <w:color w:val="000000" w:themeColor="text1"/>
          <w:szCs w:val="21"/>
          <w14:textFill>
            <w14:solidFill>
              <w14:schemeClr w14:val="tx1"/>
            </w14:solidFill>
          </w14:textFill>
        </w:rPr>
        <w:t>00</w:t>
      </w:r>
      <w:r>
        <w:rPr>
          <w:rFonts w:hint="eastAsia" w:ascii="宋体" w:hAnsi="宋体" w:cs="宋体"/>
          <w:color w:val="000000" w:themeColor="text1"/>
          <w:szCs w:val="21"/>
          <w14:textFill>
            <w14:solidFill>
              <w14:schemeClr w14:val="tx1"/>
            </w14:solidFill>
          </w14:textFill>
        </w:rPr>
        <w:t>元人民币/包，售后不退。</w:t>
      </w:r>
    </w:p>
    <w:p w14:paraId="42C90E1D">
      <w:pPr>
        <w:ind w:firstLine="422" w:firstLineChars="200"/>
        <w:rPr>
          <w:rFonts w:ascii="宋体" w:hAnsi="宋体" w:cs="宋体"/>
          <w:b/>
          <w:color w:val="000000" w:themeColor="text1"/>
          <w:szCs w:val="21"/>
          <w14:textFill>
            <w14:solidFill>
              <w14:schemeClr w14:val="tx1"/>
            </w14:solidFill>
          </w14:textFill>
        </w:rPr>
      </w:pPr>
    </w:p>
    <w:p w14:paraId="7ACFBDF3">
      <w:pPr>
        <w:ind w:firstLine="422" w:firstLineChars="200"/>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四、提交投标文件截止时间、开标时间和地点</w:t>
      </w:r>
    </w:p>
    <w:p w14:paraId="6A2816CF">
      <w:pPr>
        <w:ind w:firstLine="420" w:firstLineChars="200"/>
        <w:rPr>
          <w:rFonts w:ascii="宋体" w:hAnsi="宋体" w:cs="宋体"/>
          <w:iCs/>
          <w:color w:val="000000" w:themeColor="text1"/>
          <w:szCs w:val="21"/>
          <w14:textFill>
            <w14:solidFill>
              <w14:schemeClr w14:val="tx1"/>
            </w14:solidFill>
          </w14:textFill>
        </w:rPr>
      </w:pPr>
      <w:r>
        <w:rPr>
          <w:rFonts w:hint="eastAsia" w:ascii="宋体" w:hAnsi="宋体" w:cs="宋体"/>
          <w:iCs/>
          <w:color w:val="000000" w:themeColor="text1"/>
          <w:szCs w:val="21"/>
          <w14:textFill>
            <w14:solidFill>
              <w14:schemeClr w14:val="tx1"/>
            </w14:solidFill>
          </w14:textFill>
        </w:rPr>
        <w:t>1、</w:t>
      </w:r>
      <w:r>
        <w:rPr>
          <w:rFonts w:hint="eastAsia" w:ascii="宋体" w:hAnsi="宋体" w:cs="宋体"/>
          <w:bCs/>
          <w:color w:val="000000" w:themeColor="text1"/>
          <w:szCs w:val="21"/>
          <w14:textFill>
            <w14:solidFill>
              <w14:schemeClr w14:val="tx1"/>
            </w14:solidFill>
          </w14:textFill>
        </w:rPr>
        <w:t>提交投标文件截止时间、开标时间：</w:t>
      </w:r>
      <w:r>
        <w:rPr>
          <w:rFonts w:hint="eastAsia" w:ascii="宋体" w:hAnsi="宋体" w:cs="宋体"/>
          <w:iCs/>
          <w:color w:val="000000" w:themeColor="text1"/>
          <w:szCs w:val="21"/>
          <w:lang w:eastAsia="zh-CN"/>
          <w14:textFill>
            <w14:solidFill>
              <w14:schemeClr w14:val="tx1"/>
            </w14:solidFill>
          </w14:textFill>
        </w:rPr>
        <w:t>2026年7月</w:t>
      </w:r>
      <w:r>
        <w:rPr>
          <w:rFonts w:hint="eastAsia" w:ascii="宋体" w:hAnsi="宋体" w:cs="宋体"/>
          <w:iCs/>
          <w:color w:val="000000" w:themeColor="text1"/>
          <w:szCs w:val="21"/>
          <w:lang w:val="en-US" w:eastAsia="zh-CN"/>
          <w14:textFill>
            <w14:solidFill>
              <w14:schemeClr w14:val="tx1"/>
            </w14:solidFill>
          </w14:textFill>
        </w:rPr>
        <w:t>10</w:t>
      </w:r>
      <w:r>
        <w:rPr>
          <w:rFonts w:hint="eastAsia" w:ascii="宋体" w:hAnsi="宋体" w:cs="宋体"/>
          <w:iCs/>
          <w:color w:val="000000" w:themeColor="text1"/>
          <w:szCs w:val="21"/>
          <w:lang w:eastAsia="zh-CN"/>
          <w14:textFill>
            <w14:solidFill>
              <w14:schemeClr w14:val="tx1"/>
            </w14:solidFill>
          </w14:textFill>
        </w:rPr>
        <w:t>日14点</w:t>
      </w:r>
      <w:r>
        <w:rPr>
          <w:rFonts w:hint="eastAsia" w:ascii="宋体" w:hAnsi="宋体" w:cs="宋体"/>
          <w:iCs/>
          <w:color w:val="000000" w:themeColor="text1"/>
          <w:szCs w:val="21"/>
          <w:lang w:val="en-US" w:eastAsia="zh-CN"/>
          <w14:textFill>
            <w14:solidFill>
              <w14:schemeClr w14:val="tx1"/>
            </w14:solidFill>
          </w14:textFill>
        </w:rPr>
        <w:t>00</w:t>
      </w:r>
      <w:r>
        <w:rPr>
          <w:rFonts w:hint="eastAsia" w:ascii="宋体" w:hAnsi="宋体" w:cs="宋体"/>
          <w:iCs/>
          <w:color w:val="000000" w:themeColor="text1"/>
          <w:szCs w:val="21"/>
          <w:lang w:eastAsia="zh-CN"/>
          <w14:textFill>
            <w14:solidFill>
              <w14:schemeClr w14:val="tx1"/>
            </w14:solidFill>
          </w14:textFill>
        </w:rPr>
        <w:t>分</w:t>
      </w:r>
      <w:r>
        <w:rPr>
          <w:rFonts w:hint="eastAsia" w:ascii="宋体" w:hAnsi="宋体" w:cs="宋体"/>
          <w:iCs/>
          <w:color w:val="000000" w:themeColor="text1"/>
          <w:szCs w:val="21"/>
          <w14:textFill>
            <w14:solidFill>
              <w14:schemeClr w14:val="tx1"/>
            </w14:solidFill>
          </w14:textFill>
        </w:rPr>
        <w:t>（北京时间）</w:t>
      </w:r>
    </w:p>
    <w:p w14:paraId="74F85584">
      <w:pPr>
        <w:ind w:firstLine="420" w:firstLineChars="200"/>
        <w:rPr>
          <w:rFonts w:ascii="宋体" w:hAnsi="宋体" w:cs="宋体"/>
          <w:iCs/>
          <w:color w:val="000000" w:themeColor="text1"/>
          <w:szCs w:val="21"/>
          <w14:textFill>
            <w14:solidFill>
              <w14:schemeClr w14:val="tx1"/>
            </w14:solidFill>
          </w14:textFill>
        </w:rPr>
      </w:pPr>
      <w:r>
        <w:rPr>
          <w:rFonts w:hint="eastAsia" w:ascii="宋体" w:hAnsi="宋体" w:cs="宋体"/>
          <w:iCs/>
          <w:color w:val="000000" w:themeColor="text1"/>
          <w:szCs w:val="21"/>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地点：南京市雨花台区软件大道21号</w:t>
      </w:r>
      <w:r>
        <w:rPr>
          <w:rFonts w:hint="eastAsia" w:ascii="宋体" w:hAnsi="宋体"/>
          <w:color w:val="000000" w:themeColor="text1"/>
          <w:szCs w:val="21"/>
          <w14:textFill>
            <w14:solidFill>
              <w14:schemeClr w14:val="tx1"/>
            </w14:solidFill>
          </w14:textFill>
        </w:rPr>
        <w:t>苏豪国际广场北园</w:t>
      </w:r>
      <w:r>
        <w:rPr>
          <w:rFonts w:hint="eastAsia" w:ascii="宋体" w:hAnsi="宋体" w:cs="宋体"/>
          <w:color w:val="000000" w:themeColor="text1"/>
          <w:szCs w:val="21"/>
          <w14:textFill>
            <w14:solidFill>
              <w14:schemeClr w14:val="tx1"/>
            </w14:solidFill>
          </w14:textFill>
        </w:rPr>
        <w:t>C座626室</w:t>
      </w:r>
    </w:p>
    <w:p w14:paraId="38B97AF6">
      <w:pPr>
        <w:ind w:firstLine="420" w:firstLineChars="200"/>
        <w:rPr>
          <w:rFonts w:ascii="宋体" w:hAnsi="宋体" w:cs="宋体"/>
          <w:color w:val="000000" w:themeColor="text1"/>
          <w:szCs w:val="21"/>
          <w14:textFill>
            <w14:solidFill>
              <w14:schemeClr w14:val="tx1"/>
            </w14:solidFill>
          </w14:textFill>
        </w:rPr>
      </w:pPr>
    </w:p>
    <w:p w14:paraId="7B2AF89A">
      <w:pPr>
        <w:ind w:firstLine="422" w:firstLineChars="200"/>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五、公告期限</w:t>
      </w:r>
    </w:p>
    <w:p w14:paraId="607128B9">
      <w:pPr>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自本公告发布之日起5个工作日</w:t>
      </w:r>
    </w:p>
    <w:p w14:paraId="6FA52DDA">
      <w:pPr>
        <w:ind w:firstLine="420" w:firstLineChars="200"/>
        <w:rPr>
          <w:rFonts w:ascii="宋体" w:hAnsi="宋体" w:cs="宋体"/>
          <w:color w:val="000000" w:themeColor="text1"/>
          <w:szCs w:val="21"/>
          <w14:textFill>
            <w14:solidFill>
              <w14:schemeClr w14:val="tx1"/>
            </w14:solidFill>
          </w14:textFill>
        </w:rPr>
      </w:pPr>
    </w:p>
    <w:p w14:paraId="235E8BC8">
      <w:pPr>
        <w:ind w:firstLine="422" w:firstLineChars="200"/>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六、其他补充事宜</w:t>
      </w:r>
    </w:p>
    <w:p w14:paraId="6BA9C499">
      <w:pPr>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1、从采购代理机构处合法获得招标文件的申请人方可参与本项目投标</w:t>
      </w:r>
    </w:p>
    <w:p w14:paraId="0AF9EBD8">
      <w:pPr>
        <w:ind w:firstLine="420" w:firstLineChars="200"/>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、购买采购文件款汇款地址：</w:t>
      </w:r>
    </w:p>
    <w:p w14:paraId="32508A7E">
      <w:pPr>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（1）开户名：</w:t>
      </w:r>
      <w:r>
        <w:rPr>
          <w:rFonts w:hint="eastAsia" w:ascii="宋体" w:hAnsi="宋体" w:cs="宋体"/>
          <w:color w:val="000000" w:themeColor="text1"/>
          <w:szCs w:val="21"/>
          <w:shd w:val="clear" w:color="auto" w:fill="FFFFFF"/>
          <w14:textFill>
            <w14:solidFill>
              <w14:schemeClr w14:val="tx1"/>
            </w14:solidFill>
          </w14:textFill>
        </w:rPr>
        <w:t>江苏苏豪创新科技集团高科有限公司</w:t>
      </w:r>
    </w:p>
    <w:p w14:paraId="5F3088AC">
      <w:pPr>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（2）开户行：</w:t>
      </w:r>
      <w:r>
        <w:rPr>
          <w:rFonts w:hint="eastAsia" w:ascii="宋体" w:hAnsi="宋体" w:cs="宋体"/>
          <w:color w:val="000000" w:themeColor="text1"/>
          <w:szCs w:val="21"/>
          <w:shd w:val="clear" w:color="auto" w:fill="FFFFFF"/>
          <w14:textFill>
            <w14:solidFill>
              <w14:schemeClr w14:val="tx1"/>
            </w14:solidFill>
          </w14:textFill>
        </w:rPr>
        <w:t>工商银行南京白下支行</w:t>
      </w:r>
    </w:p>
    <w:p w14:paraId="1D68DA62">
      <w:pPr>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（3）账  号：</w:t>
      </w:r>
      <w:r>
        <w:rPr>
          <w:rFonts w:hint="eastAsia" w:ascii="宋体" w:hAnsi="宋体"/>
          <w:color w:val="000000" w:themeColor="text1"/>
          <w:szCs w:val="21"/>
          <w14:textFill>
            <w14:solidFill>
              <w14:schemeClr w14:val="tx1"/>
            </w14:solidFill>
          </w14:textFill>
        </w:rPr>
        <w:t>4301013119100888895</w:t>
      </w:r>
    </w:p>
    <w:p w14:paraId="720E8A69">
      <w:pPr>
        <w:ind w:firstLine="420" w:firstLineChars="200"/>
        <w:rPr>
          <w:rFonts w:ascii="宋体" w:hAnsi="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本次招标项目投标供应商须提供纸质投标文件正本1份，副本4份，同时提供电子介质文件1份（</w:t>
      </w:r>
      <w:r>
        <w:rPr>
          <w:rFonts w:hint="eastAsia" w:ascii="宋体" w:hAnsi="宋体" w:cs="宋体"/>
          <w:color w:val="000000" w:themeColor="text1"/>
          <w:szCs w:val="21"/>
          <w14:textFill>
            <w14:solidFill>
              <w14:schemeClr w14:val="tx1"/>
            </w14:solidFill>
          </w14:textFill>
        </w:rPr>
        <w:t>仅支持U盘形式，内容须为响应文件签字且盖公章（红章）正本的PDF扫描</w:t>
      </w:r>
      <w:r>
        <w:rPr>
          <w:rFonts w:hint="eastAsia" w:ascii="宋体" w:hAnsi="宋体"/>
          <w:color w:val="000000" w:themeColor="text1"/>
          <w:szCs w:val="21"/>
          <w14:textFill>
            <w14:solidFill>
              <w14:schemeClr w14:val="tx1"/>
            </w14:solidFill>
          </w14:textFill>
        </w:rPr>
        <w:t>），随纸质正本文件一并提交。当电子版文件和纸质正本文件不一致时，以纸质正本文件为准。电子版文件用于存档，投标人需承担前述不一致造成的不利后果，</w:t>
      </w:r>
      <w:r>
        <w:rPr>
          <w:rFonts w:hint="eastAsia" w:ascii="宋体" w:hAnsi="宋体"/>
          <w:b/>
          <w:bCs/>
          <w:color w:val="000000" w:themeColor="text1"/>
          <w:szCs w:val="21"/>
          <w14:textFill>
            <w14:solidFill>
              <w14:schemeClr w14:val="tx1"/>
            </w14:solidFill>
          </w14:textFill>
        </w:rPr>
        <w:t>未按要求提供的视为投标无效</w:t>
      </w:r>
      <w:r>
        <w:rPr>
          <w:rFonts w:hint="eastAsia" w:ascii="宋体" w:hAnsi="宋体"/>
          <w:color w:val="000000" w:themeColor="text1"/>
          <w:szCs w:val="21"/>
          <w14:textFill>
            <w14:solidFill>
              <w14:schemeClr w14:val="tx1"/>
            </w14:solidFill>
          </w14:textFill>
        </w:rPr>
        <w:t>。</w:t>
      </w:r>
    </w:p>
    <w:p w14:paraId="564C4B85">
      <w:pPr>
        <w:ind w:firstLine="420" w:firstLineChars="200"/>
        <w:rPr>
          <w:rFonts w:ascii="宋体" w:hAnsi="宋体" w:cs="宋体"/>
          <w:color w:val="000000" w:themeColor="text1"/>
          <w:szCs w:val="21"/>
          <w14:textFill>
            <w14:solidFill>
              <w14:schemeClr w14:val="tx1"/>
            </w14:solidFill>
          </w14:textFill>
        </w:rPr>
      </w:pPr>
    </w:p>
    <w:p w14:paraId="3FFADACB">
      <w:pPr>
        <w:ind w:firstLine="422" w:firstLineChars="200"/>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七、对本次招标提出询问，请按以下方式联系：</w:t>
      </w:r>
    </w:p>
    <w:p w14:paraId="60AEDB77">
      <w:pPr>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1、采购人信息</w:t>
      </w:r>
    </w:p>
    <w:p w14:paraId="41C00E4E">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名    称：南京市建邺区南湖社区卫生服务中心</w:t>
      </w:r>
    </w:p>
    <w:p w14:paraId="669D27F4">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联系地址：江苏省南京市建邺区南湖路7号</w:t>
      </w:r>
    </w:p>
    <w:p w14:paraId="3E9A874A">
      <w:pPr>
        <w:ind w:firstLine="420" w:firstLineChars="200"/>
        <w:rPr>
          <w:rFonts w:hint="eastAsia" w:ascii="宋体" w:hAnsi="宋体" w:eastAsia="宋体"/>
          <w:color w:val="000000" w:themeColor="text1"/>
          <w:szCs w:val="21"/>
          <w:lang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联 系 人：张</w:t>
      </w:r>
      <w:r>
        <w:rPr>
          <w:rFonts w:hint="eastAsia" w:ascii="宋体" w:hAnsi="宋体"/>
          <w:color w:val="000000" w:themeColor="text1"/>
          <w:szCs w:val="21"/>
          <w:lang w:eastAsia="zh-CN"/>
          <w14:textFill>
            <w14:solidFill>
              <w14:schemeClr w14:val="tx1"/>
            </w14:solidFill>
          </w14:textFill>
        </w:rPr>
        <w:t>老师</w:t>
      </w:r>
    </w:p>
    <w:p w14:paraId="7C496D30">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联系电话：025-86613058</w:t>
      </w:r>
    </w:p>
    <w:p w14:paraId="1531A012">
      <w:pPr>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2、采购代理机构信息</w:t>
      </w:r>
    </w:p>
    <w:p w14:paraId="21B2F804">
      <w:pPr>
        <w:ind w:firstLine="420" w:firstLineChars="200"/>
        <w:rPr>
          <w:rFonts w:ascii="宋体" w:hAnsi="宋体"/>
          <w:szCs w:val="21"/>
        </w:rPr>
      </w:pPr>
      <w:r>
        <w:rPr>
          <w:rFonts w:hint="eastAsia" w:ascii="宋体" w:hAnsi="宋体"/>
          <w:color w:val="000000" w:themeColor="text1"/>
          <w:szCs w:val="21"/>
          <w14:textFill>
            <w14:solidFill>
              <w14:schemeClr w14:val="tx1"/>
            </w14:solidFill>
          </w14:textFill>
        </w:rPr>
        <w:t>名称：江苏苏豪创新科技集团高</w:t>
      </w:r>
      <w:r>
        <w:rPr>
          <w:rFonts w:hint="eastAsia" w:ascii="宋体" w:hAnsi="宋体"/>
          <w:szCs w:val="21"/>
        </w:rPr>
        <w:t>科有限公司</w:t>
      </w:r>
    </w:p>
    <w:p w14:paraId="097C43A0">
      <w:pPr>
        <w:ind w:firstLine="420" w:firstLineChars="200"/>
        <w:rPr>
          <w:rFonts w:hint="eastAsia" w:ascii="宋体" w:hAnsi="宋体"/>
          <w:szCs w:val="21"/>
        </w:rPr>
      </w:pPr>
      <w:r>
        <w:rPr>
          <w:rFonts w:hint="eastAsia" w:ascii="宋体" w:hAnsi="宋体"/>
          <w:szCs w:val="21"/>
        </w:rPr>
        <w:t>联系地址：南京市雨花台区软件大道21号苏豪国际广场北园）C座</w:t>
      </w:r>
      <w:r>
        <w:rPr>
          <w:rFonts w:hint="eastAsia" w:ascii="宋体" w:hAnsi="宋体"/>
          <w:szCs w:val="21"/>
          <w:lang w:val="en-US" w:eastAsia="zh-CN"/>
        </w:rPr>
        <w:t>616</w:t>
      </w:r>
      <w:r>
        <w:rPr>
          <w:rFonts w:hint="eastAsia" w:ascii="宋体" w:hAnsi="宋体"/>
          <w:szCs w:val="21"/>
        </w:rPr>
        <w:t>室</w:t>
      </w:r>
    </w:p>
    <w:p w14:paraId="43DB3691">
      <w:pPr>
        <w:ind w:firstLine="420" w:firstLineChars="200"/>
        <w:rPr>
          <w:rFonts w:hint="eastAsia" w:ascii="宋体" w:hAnsi="宋体"/>
          <w:szCs w:val="21"/>
        </w:rPr>
      </w:pPr>
      <w:r>
        <w:rPr>
          <w:rFonts w:hint="eastAsia" w:ascii="宋体" w:hAnsi="宋体"/>
          <w:szCs w:val="21"/>
        </w:rPr>
        <w:t>联 系 人：顾博堯（项目负责人）、孙艳秋（商务）、王慧（标书）</w:t>
      </w:r>
    </w:p>
    <w:p w14:paraId="3D6764F7">
      <w:pPr>
        <w:ind w:firstLine="420" w:firstLineChars="200"/>
        <w:rPr>
          <w:rFonts w:hint="eastAsia" w:ascii="宋体" w:hAnsi="宋体"/>
          <w:szCs w:val="21"/>
        </w:rPr>
      </w:pPr>
      <w:r>
        <w:rPr>
          <w:rFonts w:hint="eastAsia" w:ascii="宋体" w:hAnsi="宋体"/>
          <w:szCs w:val="21"/>
        </w:rPr>
        <w:t>联系电话： 025-52874019、025-52875825</w:t>
      </w:r>
    </w:p>
    <w:p w14:paraId="682B630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080C17"/>
    <w:multiLevelType w:val="singleLevel"/>
    <w:tmpl w:val="06080C17"/>
    <w:lvl w:ilvl="0" w:tentative="0">
      <w:start w:val="5"/>
      <w:numFmt w:val="upperLetter"/>
      <w:pStyle w:val="2"/>
      <w:lvlText w:val="%1．"/>
      <w:lvlJc w:val="left"/>
      <w:pPr>
        <w:tabs>
          <w:tab w:val="left" w:pos="396"/>
        </w:tabs>
        <w:ind w:left="396" w:hanging="396"/>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E26A4F"/>
    <w:rsid w:val="2FE26A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9"/>
    <w:pPr>
      <w:keepNext/>
      <w:numPr>
        <w:ilvl w:val="0"/>
        <w:numId w:val="1"/>
      </w:numPr>
      <w:outlineLvl w:val="0"/>
    </w:pPr>
    <w:rPr>
      <w:rFonts w:eastAsia="黑体"/>
      <w:b/>
      <w:sz w:val="28"/>
      <w:szCs w:val="20"/>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2026-06-16T09:31:00Z</dcterms:created>
  <dc:creator>向日葵</dc:creator>
  <cp:lastModifiedBy>向日葵</cp:lastModifiedBy>
  <dcterms:modified xsi:type="dcterms:W3CDTF">2026-06-16T09:31:51Z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3E2D6759E992431A8E50B5D1A889A9C3_11</vt:lpwstr>
  </property>
  <property fmtid="{D5CDD505-2E9C-101B-9397-08002B2CF9AE}" pid="4" name="KSOTemplateDocerSaveRecord">
    <vt:lpwstr>eyJoZGlkIjoiNmRjMTg3ZjVkMjAxODI5YzAxMWEwNjQ0YmJlMTYwMjgiLCJ1c2VySWQiOiI1NTAwODM5MzUifQ==</vt:lpwstr>
  </property>
</Properties>
</file>