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EC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2026南京林丹杯羽毛球公开赛落幕</w:t>
      </w:r>
    </w:p>
    <w:p w14:paraId="29FD9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8月16日，2026国缘四开·南京林丹杯羽毛球公开赛在南京奥体中心国缘V9馆圆满收官。赛事于8月14日至16日举行，为期三日，来自18个国家和地区的1000余名羽球健儿齐聚金陵，为冠军荣耀挥拍而战。</w:t>
      </w:r>
    </w:p>
    <w:p w14:paraId="55106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决赛赛果揭晓，“五冠王”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诞生</w:t>
      </w:r>
    </w:p>
    <w:p w14:paraId="6C5D1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最受关注的男单巅峰对决由赵俊鹏与崔平康倾力呈现。赵俊鹏延续火热状态，以2:0战胜崔平康，斩获本届南京林丹杯男子单打冠军，将20万冠军奖金收获囊中。这一冠也让赵俊鹏成为林丹杯历史上首位“五冠王”，未来他还会在林丹杯继续书写自己的冠军传奇。韩国小将崔平康虽屈居亚军，但首次参赛便闯入决赛，表现同样可圈可点。</w:t>
      </w:r>
    </w:p>
    <w:p w14:paraId="77FA7B6E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940175" cy="2625090"/>
            <wp:effectExtent l="0" t="0" r="3175" b="3810"/>
            <wp:docPr id="10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0175" cy="262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497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混合团体决赛中，浩宁医疗与浩宁医疗器械上演“德比之战”。浩宁医疗器械2:0胜出，成功捧起南京林丹杯混合团体冠军奖杯。此前半决赛中，浩宁医疗器械以2:0战胜神木羽悦佛雷斯队，浩宁医疗以2:1力克天马E人球会。</w:t>
      </w:r>
    </w:p>
    <w:p w14:paraId="33CA63AD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464560" cy="2308860"/>
            <wp:effectExtent l="0" t="0" r="2540" b="1524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723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高校团体决赛由上海交通大学与北京大学时代薰风队争夺冠军。半决赛中，上海交通大学2:0战胜武汉大学阳光队，北京大学时代薰风队2:0击败南京工业大学。最终北京大学时代薰风队获胜，捧起林丹杯高校团体组首个冠军奖杯。</w:t>
      </w:r>
    </w:p>
    <w:p w14:paraId="47D7DE91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691890" cy="2459990"/>
            <wp:effectExtent l="0" t="0" r="3810" b="16510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2459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1B2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青少年各组别决赛同样精彩纷呈。周睿翰、张哲瑞、万梓楦、陈鹏涛、杨宸宇分获青少年A、B、C、D、E组男子单打冠军，金嘉雯、王禹涵、孙赫遥、荆王铁、赵艺雯分获青少年A、B、C、D、E组女子单打冠军。小将们在赛场上敢打敢拼，展现了羽球新生代的蓬勃活力。</w:t>
      </w:r>
    </w:p>
    <w:p w14:paraId="53AEF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</w:p>
    <w:p w14:paraId="21042A4D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006215" cy="2669540"/>
            <wp:effectExtent l="0" t="0" r="13335" b="16510"/>
            <wp:docPr id="6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6215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63F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首度落地金陵，林丹杯点燃南京羽球热潮</w:t>
      </w:r>
    </w:p>
    <w:p w14:paraId="19C8D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林丹杯品牌赛事版图再扩，本届首度落户南京。赛事打破职业、水平、年龄与地域壁垒，为羽球爱好者搭建圆梦平台，为青少年小将铺设成长阶梯——让每一位心怀热爱的人，皆能在聚光灯下找到属于自己的高光时刻。</w:t>
      </w:r>
    </w:p>
    <w:p w14:paraId="2EC8639B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549015" cy="2364740"/>
            <wp:effectExtent l="0" t="0" r="13335" b="16510"/>
            <wp:docPr id="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9015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FD5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赛场之外，赛事效应同样深远。限定周边与文创产品点燃球迷热情，将赛场热度延伸至日常生活；来自18个国家和地区的选手与观众齐聚金陵，在挥拍竞技之余，沉浸式感受六朝古都的风土人情，品味南京的城市魅力。以羽毛球为纽带，赛事不仅促成了中外体育文化的深度互动，更成为展示南京城市形象、推动文旅融合的重要窗口。全方位、多平台的同步直播，则让全球观众得以同步见证这场羽球盛宴，进一步放大了赛事的传播力与影响力。</w:t>
      </w:r>
    </w:p>
    <w:p w14:paraId="7D0E4656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911600" cy="2608580"/>
            <wp:effectExtent l="0" t="0" r="12700" b="1270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2608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749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金陵之约，来日可期。本届南京林丹杯虽已落幕，但赛场上的每一次呐喊、每一记扣杀、每一份热爱，都已凝结为这座城市的羽球记忆。期待未来再度挥拍金陵，共赴下一场羽球之约。(于邰)</w:t>
      </w:r>
    </w:p>
    <w:p w14:paraId="02AADDFB">
      <w:pPr>
        <w:keepNext w:val="0"/>
        <w:keepLines w:val="0"/>
        <w:widowControl/>
        <w:suppressLineNumbers w:val="0"/>
        <w:jc w:val="left"/>
      </w:pPr>
    </w:p>
    <w:p w14:paraId="62333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E89DB199-A64B-47C7-9101-62061C0AD8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7E3DC78-A821-4428-A78C-E25F8461FAC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60803"/>
    <w:rsid w:val="3CC60803"/>
    <w:rsid w:val="3FBEC43B"/>
    <w:rsid w:val="481A3C23"/>
    <w:rsid w:val="4C3D394A"/>
    <w:rsid w:val="4C558122"/>
    <w:rsid w:val="5FFBD228"/>
    <w:rsid w:val="6CB30444"/>
    <w:rsid w:val="797771D4"/>
    <w:rsid w:val="7A747570"/>
    <w:rsid w:val="7AF7E9DB"/>
    <w:rsid w:val="7FFB5D0A"/>
    <w:rsid w:val="BFFF33DF"/>
    <w:rsid w:val="DF73BE67"/>
    <w:rsid w:val="FBFF522F"/>
    <w:rsid w:val="FD7F8ACD"/>
    <w:rsid w:val="FFB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998</Words>
  <Characters>1026</Characters>
  <Lines>0</Lines>
  <Paragraphs>0</Paragraphs>
  <TotalTime>10</TotalTime>
  <ScaleCrop>false</ScaleCrop>
  <LinksUpToDate>false</LinksUpToDate>
  <CharactersWithSpaces>1026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2026-08-17T17:35:00Z</dcterms:created>
  <dc:creator>潘潘</dc:creator>
  <cp:lastModifiedBy>duanqianlan</cp:lastModifiedBy>
  <dcterms:modified xsi:type="dcterms:W3CDTF">2026-08-18T02:42:00Z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1A174586A85B9FA37D97816AFB194EC5_43</vt:lpwstr>
  </property>
  <property fmtid="{D5CDD505-2E9C-101B-9397-08002B2CF9AE}" pid="4" name="KSOTemplateDocerSaveRecord">
    <vt:lpwstr>eyJoZGlkIjoiNzliZjM2YjZhNTRmYmIzNGI0YWU0OTljNGMzMGNmYmQiLCJ1c2VySWQiOiI1MzU3MTk0MDUifQ==</vt:lpwstr>
  </property>
</Properties>
</file>